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Pr="00CE5EAB" w:rsidRDefault="006A69D1" w:rsidP="00530694">
      <w:pPr>
        <w:pStyle w:val="Nzev"/>
        <w:spacing w:after="0"/>
        <w:contextualSpacing w:val="0"/>
      </w:pPr>
      <w:r w:rsidRPr="00CE5EA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927225" cy="14097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140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51.75pt;height:11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" filled="f" stroked="f" strokeweight=".5pt">
                <v:path arrowok="t"/>
                <v:textbox inset="0,0,.4mm,0">
                  <w:txbxContent>
                    <w:p w:rsidR="00767CE6" w:rsidRPr="00321BCC" w:rsidRDefault="00767CE6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E5EA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927225" cy="24003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151.75pt;height:18.9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" filled="f" stroked="f" strokeweight=".5pt">
                <v:path arrowok="t"/>
                <v:textbox inset="0,0,0,0">
                  <w:txbxContent>
                    <w:p w:rsidR="00767CE6" w:rsidRPr="00321BCC" w:rsidRDefault="00767CE6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E5EA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927225" cy="14097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140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151.75pt;height:11.1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" filled="f" stroked="f" strokeweight=".5pt">
                <v:path arrowok="t"/>
                <v:textbox inset="0,0,.4mm,0">
                  <w:txbxContent>
                    <w:p w:rsidR="00767CE6" w:rsidRPr="00321BCC" w:rsidRDefault="00767CE6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E5EA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927225" cy="24003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151.75pt;height:18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" filled="f" stroked="f" strokeweight=".5pt">
                <v:path arrowok="t"/>
                <v:textbox inset="0,0,0,0">
                  <w:txbxContent>
                    <w:p w:rsidR="00767CE6" w:rsidRPr="00321BCC" w:rsidRDefault="00767CE6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36E39" w:rsidRPr="00CE5EAB">
        <w:rPr>
          <w:sz w:val="32"/>
        </w:rPr>
        <w:t xml:space="preserve">RÁMCOVÁ </w:t>
      </w:r>
      <w:r w:rsidR="00B83BDC" w:rsidRPr="00CE5EAB">
        <w:rPr>
          <w:sz w:val="32"/>
        </w:rPr>
        <w:t xml:space="preserve">DOHODA </w:t>
      </w:r>
      <w:r w:rsidR="0090007A" w:rsidRPr="00CE5EAB">
        <w:rPr>
          <w:sz w:val="32"/>
        </w:rPr>
        <w:t>O POSKYT</w:t>
      </w:r>
      <w:r w:rsidR="0030706B" w:rsidRPr="00CE5EAB">
        <w:rPr>
          <w:sz w:val="32"/>
        </w:rPr>
        <w:t>OVÁN</w:t>
      </w:r>
      <w:r w:rsidR="0090007A" w:rsidRPr="00CE5EAB">
        <w:rPr>
          <w:sz w:val="32"/>
        </w:rPr>
        <w:t>Í SLUŽEB</w:t>
      </w:r>
    </w:p>
    <w:p w:rsidR="002D7580" w:rsidRPr="00CE5EAB" w:rsidRDefault="00CE5EAB" w:rsidP="002D7580">
      <w:pPr>
        <w:jc w:val="center"/>
        <w:rPr>
          <w:b/>
        </w:rPr>
      </w:pPr>
      <w:r w:rsidRPr="00650A18">
        <w:rPr>
          <w:rFonts w:cs="Arial"/>
          <w:sz w:val="16"/>
          <w:szCs w:val="20"/>
        </w:rPr>
        <w:t>SERVISNÍ PROHLÍDKY, ÚDRŽBA, OPRAVY, HAVARIJNÍ OPRAVY, REVIZE A KONTROLY CHLADÍCÍCH JEDNOTKEK S MNOŽSTVÍM CHLADIVA NAD 300 KG, ODDĚLENÝCH KONDENZÁTORŮ A DETEKTORŮ ÚNIKU CHLADIVA – 1. ČÁST</w:t>
      </w:r>
    </w:p>
    <w:p w:rsidR="00B85944" w:rsidRPr="00CE5EAB" w:rsidRDefault="00B85944" w:rsidP="002D7580">
      <w:pPr>
        <w:jc w:val="center"/>
      </w:pPr>
    </w:p>
    <w:p w:rsidR="00BA16BB" w:rsidRPr="00CE5EAB" w:rsidRDefault="00BA16BB" w:rsidP="00BA16BB">
      <w:pPr>
        <w:pStyle w:val="SubjectName-ContractCzechRadio"/>
      </w:pPr>
      <w:r w:rsidRPr="00CE5EAB">
        <w:t>Český rozhlas</w:t>
      </w:r>
    </w:p>
    <w:p w:rsidR="00BA16BB" w:rsidRPr="00CE5EAB" w:rsidRDefault="00BA16BB" w:rsidP="00BA16BB">
      <w:pPr>
        <w:pStyle w:val="SubjectSpecification-ContractCzechRadio"/>
      </w:pPr>
      <w:r w:rsidRPr="00CE5EAB">
        <w:t>zřízený zákonem č. 484/1991 Sb., o Českém rozhlasu</w:t>
      </w:r>
    </w:p>
    <w:p w:rsidR="00BA16BB" w:rsidRPr="00CE5EAB" w:rsidRDefault="00BA16BB" w:rsidP="00BA16BB">
      <w:pPr>
        <w:pStyle w:val="SubjectSpecification-ContractCzechRadio"/>
      </w:pPr>
      <w:r w:rsidRPr="00CE5EAB">
        <w:t>nezapisuje se do obchodního rejstříku</w:t>
      </w:r>
    </w:p>
    <w:p w:rsidR="00BA16BB" w:rsidRPr="00CE5EAB" w:rsidRDefault="00BA16BB" w:rsidP="00BA16BB">
      <w:pPr>
        <w:pStyle w:val="SubjectSpecification-ContractCzechRadio"/>
      </w:pPr>
      <w:r w:rsidRPr="00CE5EAB">
        <w:t>se sídlem Vinohradská 12, 120 99 Praha 2</w:t>
      </w:r>
    </w:p>
    <w:p w:rsidR="00BA16BB" w:rsidRPr="00CE5EAB" w:rsidRDefault="00BA16BB" w:rsidP="00BA16BB">
      <w:pPr>
        <w:pStyle w:val="SubjectSpecification-ContractCzechRadio"/>
      </w:pPr>
      <w:r w:rsidRPr="00CE5EAB">
        <w:t>zastoupený</w:t>
      </w:r>
      <w:r w:rsidR="006D0812" w:rsidRPr="00CE5EAB">
        <w:t xml:space="preserve">: </w:t>
      </w:r>
      <w:r w:rsidR="0083303D" w:rsidRPr="00CE5EAB">
        <w:rPr>
          <w:rFonts w:cs="Arial"/>
          <w:szCs w:val="20"/>
        </w:rPr>
        <w:t>Mgr. Reném Zavoralem, generálním ředitelem</w:t>
      </w:r>
    </w:p>
    <w:p w:rsidR="00BA16BB" w:rsidRPr="00CE5EAB" w:rsidRDefault="00BA16BB" w:rsidP="00BA16BB">
      <w:pPr>
        <w:pStyle w:val="SubjectSpecification-ContractCzechRadio"/>
      </w:pPr>
      <w:r w:rsidRPr="00CE5EAB">
        <w:t>IČ</w:t>
      </w:r>
      <w:r w:rsidR="0083303D" w:rsidRPr="00CE5EAB">
        <w:t>O</w:t>
      </w:r>
      <w:r w:rsidRPr="00CE5EAB">
        <w:t xml:space="preserve"> 45245053, DIČ CZ45245053</w:t>
      </w:r>
    </w:p>
    <w:p w:rsidR="00BA16BB" w:rsidRPr="00CE5EAB" w:rsidRDefault="00BA16BB" w:rsidP="00BA16BB">
      <w:pPr>
        <w:pStyle w:val="SubjectSpecification-ContractCzechRadio"/>
      </w:pPr>
      <w:r w:rsidRPr="00CE5EAB">
        <w:t xml:space="preserve">bankovní spojení: </w:t>
      </w:r>
      <w:proofErr w:type="spellStart"/>
      <w:r w:rsidRPr="00CE5EAB">
        <w:t>Raiffeisenbank</w:t>
      </w:r>
      <w:proofErr w:type="spellEnd"/>
      <w:r w:rsidRPr="00CE5EAB">
        <w:t xml:space="preserve"> a.s., č. </w:t>
      </w:r>
      <w:proofErr w:type="spellStart"/>
      <w:r w:rsidRPr="00CE5EAB">
        <w:t>ú.</w:t>
      </w:r>
      <w:proofErr w:type="spellEnd"/>
      <w:r w:rsidRPr="00CE5EAB">
        <w:t>: 1001040797/5500</w:t>
      </w:r>
    </w:p>
    <w:p w:rsidR="007220A3" w:rsidRPr="00CE5EAB" w:rsidRDefault="001B7685" w:rsidP="00BA16BB">
      <w:pPr>
        <w:pStyle w:val="SubjectSpecification-ContractCzechRadio"/>
      </w:pPr>
      <w:r w:rsidRPr="00CE5EAB">
        <w:t>zástupce pro věcná jednání:</w:t>
      </w:r>
      <w:r w:rsidR="007220A3" w:rsidRPr="00CE5EAB">
        <w:tab/>
      </w:r>
      <w:r w:rsidR="005F02F9" w:rsidRPr="00CE5EAB">
        <w:t>Jakub Seifert</w:t>
      </w:r>
    </w:p>
    <w:p w:rsidR="002A4177" w:rsidRPr="00CE5EAB" w:rsidRDefault="007220A3" w:rsidP="00BA16BB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  <w:t>tel.: +420</w:t>
      </w:r>
      <w:r w:rsidR="005F02F9" w:rsidRPr="00CE5EAB">
        <w:t> 724 993 041</w:t>
      </w:r>
    </w:p>
    <w:p w:rsidR="00B92458" w:rsidRPr="00650A18" w:rsidRDefault="007220A3" w:rsidP="00BA16BB">
      <w:pPr>
        <w:pStyle w:val="SubjectSpecification-ContractCzechRadio"/>
      </w:pP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</w:r>
      <w:r w:rsidRPr="00CE5EAB">
        <w:tab/>
        <w:t xml:space="preserve">e-mail: </w:t>
      </w:r>
      <w:r w:rsidR="005F02F9" w:rsidRPr="00CE5EAB">
        <w:t>jakub.seifert@rozhlas.cz</w:t>
      </w:r>
      <w:r w:rsidR="00B92458" w:rsidRPr="00650A18">
        <w:t xml:space="preserve"> </w:t>
      </w:r>
    </w:p>
    <w:p w:rsidR="00182D39" w:rsidRPr="00650A18" w:rsidRDefault="00182D39" w:rsidP="00BA16BB">
      <w:pPr>
        <w:pStyle w:val="SubjectSpecification-ContractCzechRadio"/>
      </w:pPr>
      <w:r w:rsidRPr="00650A18">
        <w:t>(dále jen jako „</w:t>
      </w:r>
      <w:r w:rsidR="0030706B" w:rsidRPr="00650A18">
        <w:rPr>
          <w:b/>
        </w:rPr>
        <w:t>objednatel</w:t>
      </w:r>
      <w:r w:rsidRPr="00650A18">
        <w:t>“)</w:t>
      </w:r>
    </w:p>
    <w:p w:rsidR="00182D39" w:rsidRPr="00CE5EAB" w:rsidRDefault="00182D39" w:rsidP="00BA16BB"/>
    <w:p w:rsidR="00BA16BB" w:rsidRPr="00CE5EAB" w:rsidRDefault="00BA16BB" w:rsidP="00BA16BB">
      <w:r w:rsidRPr="00CE5EAB">
        <w:t>a</w:t>
      </w:r>
    </w:p>
    <w:p w:rsidR="00BA16BB" w:rsidRPr="00DE161C" w:rsidRDefault="00BA16BB" w:rsidP="00BA16BB"/>
    <w:p w:rsidR="006D0812" w:rsidRPr="005E2E13" w:rsidRDefault="006D0812" w:rsidP="00F61E69">
      <w:pPr>
        <w:pStyle w:val="SubjectSpecification-ContractCzechRadio"/>
        <w:rPr>
          <w:rFonts w:cs="Arial"/>
          <w:b/>
          <w:szCs w:val="20"/>
        </w:rPr>
      </w:pPr>
      <w:r w:rsidRPr="00DE7096">
        <w:rPr>
          <w:rFonts w:cs="Arial"/>
          <w:b/>
          <w:szCs w:val="20"/>
          <w:highlight w:val="yellow"/>
        </w:rPr>
        <w:t xml:space="preserve">[DOPLNIT JMÉNO A PŘÍJMENÍ NEBO FIRMU </w:t>
      </w:r>
      <w:r w:rsidR="00F61E69" w:rsidRPr="00DE7096">
        <w:rPr>
          <w:rFonts w:cs="Arial"/>
          <w:b/>
          <w:szCs w:val="20"/>
          <w:highlight w:val="yellow"/>
        </w:rPr>
        <w:t>POSKYTOVATELE</w:t>
      </w:r>
      <w:r w:rsidRPr="00DE7096">
        <w:rPr>
          <w:rFonts w:cs="Arial"/>
          <w:b/>
          <w:szCs w:val="20"/>
          <w:highlight w:val="yellow"/>
        </w:rPr>
        <w:t>]</w:t>
      </w:r>
    </w:p>
    <w:p w:rsidR="008F1458" w:rsidRPr="00650A18" w:rsidRDefault="008F1458" w:rsidP="008F1458">
      <w:pPr>
        <w:pStyle w:val="SubjectSpecification-ContractCzechRadio"/>
      </w:pPr>
      <w:r w:rsidRPr="00F541FA">
        <w:rPr>
          <w:rFonts w:cs="Arial"/>
          <w:szCs w:val="20"/>
        </w:rPr>
        <w:t>[</w:t>
      </w:r>
      <w:r w:rsidRPr="00650A18">
        <w:rPr>
          <w:highlight w:val="yellow"/>
        </w:rPr>
        <w:t>DOPLNIT ZÁPIS DO OBCHODNÍHO REJSTŘÍKU ČI JINÉHO REJSTŘÍKU</w:t>
      </w:r>
      <w:r w:rsidRPr="00650A18">
        <w:rPr>
          <w:rFonts w:cs="Arial"/>
          <w:szCs w:val="20"/>
          <w:highlight w:val="yellow"/>
        </w:rPr>
        <w:t>]</w:t>
      </w:r>
    </w:p>
    <w:p w:rsidR="006D0812" w:rsidRPr="00650A18" w:rsidRDefault="006D0812" w:rsidP="006D0812">
      <w:pPr>
        <w:pStyle w:val="SubjectSpecification-ContractCzechRadio"/>
        <w:rPr>
          <w:rFonts w:cs="Arial"/>
          <w:szCs w:val="20"/>
        </w:rPr>
      </w:pPr>
      <w:r w:rsidRPr="00650A18">
        <w:rPr>
          <w:rFonts w:cs="Arial"/>
          <w:szCs w:val="20"/>
        </w:rPr>
        <w:t>[</w:t>
      </w:r>
      <w:r w:rsidRPr="00650A18">
        <w:rPr>
          <w:rFonts w:cs="Arial"/>
          <w:szCs w:val="20"/>
          <w:highlight w:val="yellow"/>
        </w:rPr>
        <w:t xml:space="preserve">DOPLNIT MÍSTO PODNIKÁNÍ/BYDLIŠTĚ/SÍDLO </w:t>
      </w:r>
      <w:r w:rsidR="00F61E69" w:rsidRPr="00650A18">
        <w:rPr>
          <w:rFonts w:cs="Arial"/>
          <w:szCs w:val="20"/>
          <w:highlight w:val="yellow"/>
        </w:rPr>
        <w:t>POSKYTOVATELE</w:t>
      </w:r>
      <w:r w:rsidRPr="00650A18">
        <w:rPr>
          <w:rFonts w:cs="Arial"/>
          <w:szCs w:val="20"/>
          <w:highlight w:val="yellow"/>
        </w:rPr>
        <w:t>]</w:t>
      </w:r>
    </w:p>
    <w:p w:rsidR="00B83BDC" w:rsidRPr="00650A18" w:rsidRDefault="00B83BDC" w:rsidP="00B83BDC">
      <w:pPr>
        <w:pStyle w:val="SubjectSpecification-ContractCzechRadio"/>
      </w:pPr>
      <w:r w:rsidRPr="00650A18">
        <w:rPr>
          <w:rFonts w:cs="Arial"/>
          <w:szCs w:val="20"/>
        </w:rPr>
        <w:t>[</w:t>
      </w:r>
      <w:r w:rsidRPr="00650A18">
        <w:rPr>
          <w:rFonts w:cs="Arial"/>
          <w:szCs w:val="20"/>
          <w:highlight w:val="yellow"/>
        </w:rPr>
        <w:t>V PŘÍPADĚ PRÁVNICKÉ OSOBY DOPLNIT ZÁSTUPCE</w:t>
      </w:r>
      <w:r w:rsidRPr="00650A18">
        <w:rPr>
          <w:rFonts w:cs="Arial"/>
          <w:szCs w:val="20"/>
        </w:rPr>
        <w:t>]</w:t>
      </w:r>
    </w:p>
    <w:p w:rsidR="006D0812" w:rsidRPr="00650A18" w:rsidRDefault="006D0812" w:rsidP="00B83BDC">
      <w:pPr>
        <w:pStyle w:val="SubjectSpecification-ContractCzechRadio"/>
        <w:rPr>
          <w:rFonts w:cs="Arial"/>
          <w:szCs w:val="20"/>
          <w:highlight w:val="yellow"/>
        </w:rPr>
      </w:pPr>
      <w:r w:rsidRPr="00650A18">
        <w:rPr>
          <w:rFonts w:cs="Arial"/>
          <w:szCs w:val="20"/>
        </w:rPr>
        <w:t>[</w:t>
      </w:r>
      <w:r w:rsidRPr="00650A18">
        <w:rPr>
          <w:rFonts w:cs="Arial"/>
          <w:szCs w:val="20"/>
          <w:highlight w:val="yellow"/>
        </w:rPr>
        <w:t>DOPLNIT RČ nebo IČ</w:t>
      </w:r>
      <w:r w:rsidR="0083303D" w:rsidRPr="00650A18">
        <w:rPr>
          <w:rFonts w:cs="Arial"/>
          <w:szCs w:val="20"/>
          <w:highlight w:val="yellow"/>
        </w:rPr>
        <w:t>O</w:t>
      </w:r>
      <w:r w:rsidRPr="00650A18">
        <w:rPr>
          <w:rFonts w:cs="Arial"/>
          <w:szCs w:val="20"/>
          <w:highlight w:val="yellow"/>
        </w:rPr>
        <w:t xml:space="preserve"> </w:t>
      </w:r>
      <w:r w:rsidR="00F61E69" w:rsidRPr="00650A18">
        <w:rPr>
          <w:rFonts w:cs="Arial"/>
          <w:szCs w:val="20"/>
          <w:highlight w:val="yellow"/>
        </w:rPr>
        <w:t>POSKYTOVATELE</w:t>
      </w:r>
      <w:r w:rsidRPr="00650A18">
        <w:rPr>
          <w:rFonts w:cs="Arial"/>
          <w:szCs w:val="20"/>
          <w:highlight w:val="yellow"/>
        </w:rPr>
        <w:t>]</w:t>
      </w:r>
    </w:p>
    <w:p w:rsidR="008F1458" w:rsidRPr="00650A18" w:rsidRDefault="008F1458" w:rsidP="008F1458">
      <w:pPr>
        <w:pStyle w:val="SubjectSpecification-ContractCzechRadio"/>
        <w:rPr>
          <w:rFonts w:cs="Arial"/>
          <w:szCs w:val="20"/>
        </w:rPr>
      </w:pPr>
      <w:r w:rsidRPr="00650A18">
        <w:rPr>
          <w:rFonts w:cs="Arial"/>
          <w:szCs w:val="20"/>
        </w:rPr>
        <w:t>bankovní spojení</w:t>
      </w:r>
      <w:r w:rsidR="00EB7608" w:rsidRPr="00650A18">
        <w:rPr>
          <w:rFonts w:cs="Arial"/>
          <w:szCs w:val="20"/>
        </w:rPr>
        <w:t>:[</w:t>
      </w:r>
      <w:r w:rsidR="00EB7608" w:rsidRPr="00650A18">
        <w:rPr>
          <w:rFonts w:cs="Arial"/>
          <w:szCs w:val="20"/>
          <w:highlight w:val="yellow"/>
        </w:rPr>
        <w:t>DOPLNIT</w:t>
      </w:r>
      <w:r w:rsidR="00EB7608" w:rsidRPr="00650A18">
        <w:rPr>
          <w:rFonts w:cs="Arial"/>
          <w:szCs w:val="20"/>
        </w:rPr>
        <w:t xml:space="preserve">], č. </w:t>
      </w:r>
      <w:proofErr w:type="spellStart"/>
      <w:r w:rsidR="00B83BDC" w:rsidRPr="00650A18">
        <w:rPr>
          <w:rFonts w:cs="Arial"/>
          <w:szCs w:val="20"/>
        </w:rPr>
        <w:t>ú</w:t>
      </w:r>
      <w:r w:rsidR="00EB7608" w:rsidRPr="00650A18">
        <w:rPr>
          <w:rFonts w:cs="Arial"/>
          <w:szCs w:val="20"/>
        </w:rPr>
        <w:t>.</w:t>
      </w:r>
      <w:proofErr w:type="spellEnd"/>
      <w:r w:rsidR="00B83BDC" w:rsidRPr="00650A18">
        <w:rPr>
          <w:rFonts w:cs="Arial"/>
          <w:szCs w:val="20"/>
        </w:rPr>
        <w:t>:</w:t>
      </w:r>
      <w:r w:rsidR="00EB7608" w:rsidRPr="00650A18">
        <w:rPr>
          <w:rFonts w:cs="Arial"/>
          <w:szCs w:val="20"/>
        </w:rPr>
        <w:t xml:space="preserve"> [</w:t>
      </w:r>
      <w:r w:rsidR="00EB7608" w:rsidRPr="00650A18">
        <w:rPr>
          <w:rFonts w:cs="Arial"/>
          <w:szCs w:val="20"/>
          <w:highlight w:val="yellow"/>
        </w:rPr>
        <w:t>DOPLNIT</w:t>
      </w:r>
      <w:r w:rsidR="00EB7608" w:rsidRPr="00650A18">
        <w:rPr>
          <w:rFonts w:cs="Arial"/>
          <w:szCs w:val="20"/>
        </w:rPr>
        <w:t>]</w:t>
      </w:r>
    </w:p>
    <w:p w:rsidR="006D0812" w:rsidRPr="00650A18" w:rsidRDefault="006D0812" w:rsidP="006D0812">
      <w:pPr>
        <w:pStyle w:val="SubjectSpecification-ContractCzechRadio"/>
      </w:pPr>
      <w:r w:rsidRPr="00650A18">
        <w:t xml:space="preserve">zástupce pro věcná jednání </w:t>
      </w:r>
      <w:r w:rsidRPr="00650A18">
        <w:tab/>
      </w:r>
      <w:r w:rsidRPr="00650A18">
        <w:rPr>
          <w:rFonts w:cs="Arial"/>
          <w:szCs w:val="20"/>
        </w:rPr>
        <w:t>[</w:t>
      </w:r>
      <w:r w:rsidRPr="00650A18">
        <w:rPr>
          <w:rFonts w:cs="Arial"/>
          <w:szCs w:val="20"/>
          <w:highlight w:val="yellow"/>
        </w:rPr>
        <w:t>DOPLNIT</w:t>
      </w:r>
      <w:r w:rsidRPr="00650A18">
        <w:rPr>
          <w:rFonts w:cs="Arial"/>
          <w:szCs w:val="20"/>
        </w:rPr>
        <w:t>]</w:t>
      </w:r>
    </w:p>
    <w:p w:rsidR="006D0812" w:rsidRPr="00650A18" w:rsidRDefault="006D0812" w:rsidP="006D0812">
      <w:pPr>
        <w:pStyle w:val="SubjectSpecification-ContractCzechRadio"/>
      </w:pP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  <w:t>tel.: +420</w:t>
      </w:r>
      <w:r w:rsidRPr="00650A18">
        <w:rPr>
          <w:rFonts w:cs="Arial"/>
          <w:szCs w:val="20"/>
        </w:rPr>
        <w:t>[</w:t>
      </w:r>
      <w:r w:rsidRPr="00650A18">
        <w:rPr>
          <w:rFonts w:cs="Arial"/>
          <w:szCs w:val="20"/>
          <w:highlight w:val="yellow"/>
        </w:rPr>
        <w:t>DOPLNIT</w:t>
      </w:r>
      <w:r w:rsidRPr="00650A18">
        <w:rPr>
          <w:rFonts w:cs="Arial"/>
          <w:szCs w:val="20"/>
        </w:rPr>
        <w:t>]</w:t>
      </w:r>
    </w:p>
    <w:p w:rsidR="006D0812" w:rsidRPr="00650A18" w:rsidRDefault="006D0812" w:rsidP="006D0812">
      <w:pPr>
        <w:pStyle w:val="SubjectSpecification-ContractCzechRadio"/>
      </w:pP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  <w:t xml:space="preserve">e-mail: </w:t>
      </w:r>
      <w:r w:rsidRPr="00650A18">
        <w:rPr>
          <w:rFonts w:cs="Arial"/>
          <w:szCs w:val="20"/>
        </w:rPr>
        <w:t>[</w:t>
      </w:r>
      <w:r w:rsidRPr="00650A18">
        <w:rPr>
          <w:rFonts w:cs="Arial"/>
          <w:szCs w:val="20"/>
          <w:highlight w:val="yellow"/>
        </w:rPr>
        <w:t>DOPLNIT</w:t>
      </w:r>
      <w:r w:rsidR="00E6508D" w:rsidRPr="00650A18">
        <w:rPr>
          <w:rFonts w:cs="Arial"/>
          <w:szCs w:val="20"/>
        </w:rPr>
        <w:t>]</w:t>
      </w:r>
    </w:p>
    <w:p w:rsidR="00182D39" w:rsidRPr="00650A18" w:rsidRDefault="00182D39" w:rsidP="006D0812">
      <w:pPr>
        <w:pStyle w:val="SubjectSpecification-ContractCzechRadio"/>
      </w:pPr>
      <w:r w:rsidRPr="00650A18">
        <w:t>(dále jen jako „</w:t>
      </w:r>
      <w:r w:rsidR="0030706B" w:rsidRPr="00650A18">
        <w:rPr>
          <w:b/>
        </w:rPr>
        <w:t>poskytovatel</w:t>
      </w:r>
      <w:r w:rsidRPr="00650A18">
        <w:t>“)</w:t>
      </w:r>
    </w:p>
    <w:p w:rsidR="00E9560E" w:rsidRPr="00650A18" w:rsidRDefault="00E9560E" w:rsidP="00BA16BB">
      <w:pPr>
        <w:pStyle w:val="SubjectSpecification-ContractCzechRadio"/>
      </w:pPr>
    </w:p>
    <w:p w:rsidR="00182D39" w:rsidRPr="00650A18" w:rsidRDefault="00182D39" w:rsidP="00BA16BB">
      <w:pPr>
        <w:pStyle w:val="SubjectSpecification-ContractCzechRadio"/>
      </w:pPr>
      <w:r w:rsidRPr="00650A18">
        <w:t>(dále společně jen jako „</w:t>
      </w:r>
      <w:r w:rsidRPr="00650A18">
        <w:rPr>
          <w:b/>
        </w:rPr>
        <w:t>smluvní strany</w:t>
      </w:r>
      <w:r w:rsidRPr="00650A18">
        <w:t>“)</w:t>
      </w:r>
    </w:p>
    <w:p w:rsidR="00182D39" w:rsidRPr="00CE5EAB" w:rsidRDefault="00182D39" w:rsidP="00BA16BB"/>
    <w:p w:rsidR="002A4177" w:rsidRPr="00CE5EAB" w:rsidRDefault="00BA16BB" w:rsidP="00861393">
      <w:pPr>
        <w:jc w:val="both"/>
      </w:pPr>
      <w:r w:rsidRPr="00CE5EAB">
        <w:t>uzavírají</w:t>
      </w:r>
      <w:r w:rsidR="00182D39" w:rsidRPr="00CE5EAB">
        <w:t xml:space="preserve"> v souladu s ustanovením </w:t>
      </w:r>
      <w:r w:rsidR="00CE2140" w:rsidRPr="002E6DB2">
        <w:t xml:space="preserve">§ 1746 odst. 2, </w:t>
      </w:r>
      <w:r w:rsidR="00BF024D" w:rsidRPr="002E6DB2">
        <w:t>§</w:t>
      </w:r>
      <w:r w:rsidR="00BF024D" w:rsidRPr="00DE161C">
        <w:t xml:space="preserve"> </w:t>
      </w:r>
      <w:r w:rsidR="00CE2140" w:rsidRPr="00DE7096">
        <w:t xml:space="preserve">2586 a násl. a </w:t>
      </w:r>
      <w:r w:rsidR="00BF024D" w:rsidRPr="00DE7096">
        <w:t xml:space="preserve">§ </w:t>
      </w:r>
      <w:r w:rsidR="00CE2140" w:rsidRPr="00DE7096">
        <w:t>2631 a násl.</w:t>
      </w:r>
      <w:r w:rsidR="00182D39" w:rsidRPr="005E2E13">
        <w:t xml:space="preserve"> z</w:t>
      </w:r>
      <w:r w:rsidR="004C0FE9" w:rsidRPr="005E2E13">
        <w:t>ákona</w:t>
      </w:r>
      <w:r w:rsidR="00182D39" w:rsidRPr="00F541FA">
        <w:t xml:space="preserve"> č. 89/2012 Sb., občanský zákoník</w:t>
      </w:r>
      <w:r w:rsidR="00BE6222" w:rsidRPr="00650A18">
        <w:t>, ve znění pozdějších předpisů (dále jen „</w:t>
      </w:r>
      <w:r w:rsidR="00BE6222" w:rsidRPr="00650A18">
        <w:rPr>
          <w:b/>
        </w:rPr>
        <w:t>OZ</w:t>
      </w:r>
      <w:r w:rsidR="00BE6222" w:rsidRPr="00CE5EAB">
        <w:t xml:space="preserve">“) </w:t>
      </w:r>
      <w:r w:rsidR="002A4177" w:rsidRPr="00CE5EAB">
        <w:t>a dále v souladu s</w:t>
      </w:r>
      <w:r w:rsidR="00036A70" w:rsidRPr="00CE5EAB">
        <w:t xml:space="preserve"> </w:t>
      </w:r>
      <w:proofErr w:type="spellStart"/>
      <w:r w:rsidR="00036A70" w:rsidRPr="00CE5EAB">
        <w:t>ust</w:t>
      </w:r>
      <w:proofErr w:type="spellEnd"/>
      <w:r w:rsidR="00036A70" w:rsidRPr="00CE5EAB">
        <w:t>.</w:t>
      </w:r>
      <w:r w:rsidR="00036A70" w:rsidRPr="002E6DB2">
        <w:t xml:space="preserve"> </w:t>
      </w:r>
      <w:r w:rsidR="00861D9E" w:rsidRPr="002E6DB2">
        <w:t>§ 1</w:t>
      </w:r>
      <w:r w:rsidR="00036A70" w:rsidRPr="002E6DB2">
        <w:t>3</w:t>
      </w:r>
      <w:r w:rsidR="00861D9E" w:rsidRPr="00DE161C">
        <w:t>1</w:t>
      </w:r>
      <w:r w:rsidR="0025124A" w:rsidRPr="00DE7096">
        <w:t xml:space="preserve"> </w:t>
      </w:r>
      <w:r w:rsidR="00861D9E" w:rsidRPr="00DE7096">
        <w:t xml:space="preserve">a násl. </w:t>
      </w:r>
      <w:r w:rsidR="0025124A" w:rsidRPr="00DE7096">
        <w:t>zákona č. </w:t>
      </w:r>
      <w:r w:rsidR="002A4177" w:rsidRPr="005E2E13">
        <w:t>13</w:t>
      </w:r>
      <w:r w:rsidR="00B83BDC" w:rsidRPr="005E2E13">
        <w:t>4</w:t>
      </w:r>
      <w:r w:rsidR="002A4177" w:rsidRPr="00F541FA">
        <w:t>/20</w:t>
      </w:r>
      <w:r w:rsidR="00B83BDC" w:rsidRPr="00650A18">
        <w:t>1</w:t>
      </w:r>
      <w:r w:rsidR="002A4177" w:rsidRPr="00650A18">
        <w:t xml:space="preserve">6 Sb., o </w:t>
      </w:r>
      <w:r w:rsidR="00B83BDC" w:rsidRPr="00650A18">
        <w:t>zadávání veřejných zakázek</w:t>
      </w:r>
      <w:r w:rsidR="002A4177" w:rsidRPr="00650A18">
        <w:t>, ve znění pozdějších předpisů (dále jen „</w:t>
      </w:r>
      <w:r w:rsidR="00B83BDC" w:rsidRPr="00650A18">
        <w:rPr>
          <w:b/>
        </w:rPr>
        <w:t>Z</w:t>
      </w:r>
      <w:r w:rsidR="002A4177" w:rsidRPr="00650A18">
        <w:rPr>
          <w:b/>
        </w:rPr>
        <w:t>ZVZ</w:t>
      </w:r>
      <w:r w:rsidR="002A4177" w:rsidRPr="00CE5EAB">
        <w:t>“)</w:t>
      </w:r>
      <w:r w:rsidR="00501EE7" w:rsidRPr="00DE7096">
        <w:rPr>
          <w:rFonts w:cs="Arial"/>
          <w:b/>
          <w:szCs w:val="20"/>
        </w:rPr>
        <w:t xml:space="preserve"> </w:t>
      </w:r>
      <w:r w:rsidR="00182D39" w:rsidRPr="00DE7096">
        <w:t xml:space="preserve">tuto </w:t>
      </w:r>
      <w:r w:rsidR="002A4177" w:rsidRPr="00DE7096">
        <w:t xml:space="preserve">rámcovou </w:t>
      </w:r>
      <w:r w:rsidR="00B83BDC" w:rsidRPr="005E2E13">
        <w:t xml:space="preserve">dohodu o </w:t>
      </w:r>
      <w:r w:rsidR="00325BF4" w:rsidRPr="005E2E13">
        <w:t>poskytování služeb</w:t>
      </w:r>
      <w:r w:rsidR="00CE5EAB" w:rsidRPr="00F541FA">
        <w:t xml:space="preserve"> s</w:t>
      </w:r>
      <w:r w:rsidR="00CE5EAB" w:rsidRPr="00650A18">
        <w:t> jedním účastníkem</w:t>
      </w:r>
      <w:r w:rsidR="00B85944" w:rsidRPr="00650A18">
        <w:rPr>
          <w:rFonts w:cs="Arial"/>
          <w:b/>
          <w:szCs w:val="20"/>
        </w:rPr>
        <w:t xml:space="preserve"> </w:t>
      </w:r>
      <w:r w:rsidR="00182D39" w:rsidRPr="00650A18">
        <w:t>(dále jen jako „</w:t>
      </w:r>
      <w:r w:rsidR="00B83BDC" w:rsidRPr="00650A18">
        <w:rPr>
          <w:b/>
        </w:rPr>
        <w:t>dohoda</w:t>
      </w:r>
      <w:r w:rsidR="00182D39" w:rsidRPr="00650A18">
        <w:t>“</w:t>
      </w:r>
      <w:r w:rsidR="00B83BDC" w:rsidRPr="00650A18">
        <w:t xml:space="preserve"> nebo „</w:t>
      </w:r>
      <w:r w:rsidR="00B83BDC" w:rsidRPr="00650A18">
        <w:rPr>
          <w:b/>
        </w:rPr>
        <w:t>rámcová dohoda</w:t>
      </w:r>
      <w:r w:rsidR="00B83BDC" w:rsidRPr="00650A18">
        <w:t>“</w:t>
      </w:r>
      <w:r w:rsidR="00182D39" w:rsidRPr="00CE5EAB">
        <w:t>)</w:t>
      </w:r>
    </w:p>
    <w:p w:rsidR="002A4177" w:rsidRPr="00CE5EAB" w:rsidRDefault="002A4177" w:rsidP="00B87379">
      <w:pPr>
        <w:pStyle w:val="Heading-Number-ContractCzechRadio"/>
        <w:numPr>
          <w:ilvl w:val="0"/>
          <w:numId w:val="0"/>
        </w:numPr>
      </w:pPr>
      <w:r w:rsidRPr="00CE5EAB">
        <w:t>Preambule</w:t>
      </w:r>
    </w:p>
    <w:p w:rsidR="002A4177" w:rsidRPr="00CE5EAB" w:rsidRDefault="002A4177" w:rsidP="00FD5C9E">
      <w:pPr>
        <w:pStyle w:val="SubjectSpecification-ContractCzechRadio"/>
        <w:jc w:val="both"/>
      </w:pPr>
      <w:r w:rsidRPr="00DE161C">
        <w:rPr>
          <w:rFonts w:cs="Arial"/>
          <w:szCs w:val="20"/>
        </w:rPr>
        <w:t xml:space="preserve">Tato </w:t>
      </w:r>
      <w:r w:rsidR="00B83BDC" w:rsidRPr="00DE7096">
        <w:rPr>
          <w:rFonts w:cs="Arial"/>
          <w:szCs w:val="20"/>
        </w:rPr>
        <w:t xml:space="preserve">rámcová dohoda </w:t>
      </w:r>
      <w:r w:rsidRPr="00DE7096">
        <w:rPr>
          <w:rFonts w:cs="Arial"/>
          <w:szCs w:val="20"/>
        </w:rPr>
        <w:t xml:space="preserve">upravuje podmínky týkající se zadání </w:t>
      </w:r>
      <w:r w:rsidR="00CE5EAB" w:rsidRPr="00CE5EAB">
        <w:t xml:space="preserve">1. části </w:t>
      </w:r>
      <w:r w:rsidR="00CE5EAB">
        <w:rPr>
          <w:rFonts w:cs="Arial"/>
          <w:szCs w:val="20"/>
        </w:rPr>
        <w:t>pod</w:t>
      </w:r>
      <w:r w:rsidR="00CE5EAB" w:rsidRPr="00CE5EAB">
        <w:rPr>
          <w:rFonts w:cs="Arial"/>
          <w:szCs w:val="20"/>
        </w:rPr>
        <w:t xml:space="preserve">limitní </w:t>
      </w:r>
      <w:r w:rsidR="005D68A9" w:rsidRPr="00CE5EAB">
        <w:rPr>
          <w:rFonts w:cs="Arial"/>
          <w:szCs w:val="20"/>
        </w:rPr>
        <w:t>veřejné zakázky</w:t>
      </w:r>
      <w:r w:rsidR="0099758C" w:rsidRPr="00CE5EAB">
        <w:rPr>
          <w:rFonts w:cs="Arial"/>
          <w:szCs w:val="20"/>
        </w:rPr>
        <w:t xml:space="preserve"> </w:t>
      </w:r>
      <w:r w:rsidRPr="00CE5EAB">
        <w:rPr>
          <w:rFonts w:cs="Arial"/>
          <w:szCs w:val="20"/>
        </w:rPr>
        <w:t>č. j.</w:t>
      </w:r>
      <w:r w:rsidR="001E0EE0" w:rsidRPr="00CE5EAB">
        <w:rPr>
          <w:rFonts w:cs="Arial"/>
          <w:szCs w:val="20"/>
        </w:rPr>
        <w:t xml:space="preserve"> </w:t>
      </w:r>
      <w:r w:rsidR="00501EE7" w:rsidRPr="00CE5EAB">
        <w:rPr>
          <w:b/>
        </w:rPr>
        <w:t>VZ</w:t>
      </w:r>
      <w:r w:rsidR="00743DED" w:rsidRPr="00743DED">
        <w:rPr>
          <w:b/>
        </w:rPr>
        <w:t>11</w:t>
      </w:r>
      <w:r w:rsidR="00501EE7" w:rsidRPr="00CE5EAB">
        <w:rPr>
          <w:rFonts w:cs="Arial"/>
          <w:b/>
          <w:szCs w:val="20"/>
        </w:rPr>
        <w:t xml:space="preserve">/2020, </w:t>
      </w:r>
      <w:r w:rsidR="0025124A" w:rsidRPr="00CE5EAB">
        <w:t xml:space="preserve">na </w:t>
      </w:r>
      <w:r w:rsidR="0030706B" w:rsidRPr="00CE5EAB">
        <w:t>poskytován</w:t>
      </w:r>
      <w:r w:rsidR="0099758C" w:rsidRPr="00CE5EAB">
        <w:t xml:space="preserve">í </w:t>
      </w:r>
      <w:r w:rsidR="00B252DA" w:rsidRPr="00CE5EAB">
        <w:rPr>
          <w:b/>
        </w:rPr>
        <w:t>servisní</w:t>
      </w:r>
      <w:r w:rsidR="00CE5EAB">
        <w:rPr>
          <w:b/>
        </w:rPr>
        <w:t>ch</w:t>
      </w:r>
      <w:r w:rsidR="00B252DA" w:rsidRPr="00CE5EAB">
        <w:rPr>
          <w:b/>
        </w:rPr>
        <w:t xml:space="preserve"> prohlíd</w:t>
      </w:r>
      <w:r w:rsidR="00CE5EAB">
        <w:rPr>
          <w:b/>
        </w:rPr>
        <w:t>ek</w:t>
      </w:r>
      <w:r w:rsidR="00B252DA" w:rsidRPr="00CE5EAB">
        <w:rPr>
          <w:b/>
        </w:rPr>
        <w:t xml:space="preserve">, </w:t>
      </w:r>
      <w:r w:rsidR="00CE5EAB" w:rsidRPr="00CE5EAB">
        <w:rPr>
          <w:b/>
        </w:rPr>
        <w:t>údržb</w:t>
      </w:r>
      <w:r w:rsidR="00CE5EAB">
        <w:rPr>
          <w:b/>
        </w:rPr>
        <w:t>y</w:t>
      </w:r>
      <w:r w:rsidR="00B252DA" w:rsidRPr="00CE5EAB">
        <w:rPr>
          <w:b/>
        </w:rPr>
        <w:t>, oprav, havarijní</w:t>
      </w:r>
      <w:r w:rsidR="00CE5EAB">
        <w:rPr>
          <w:b/>
        </w:rPr>
        <w:t>ch</w:t>
      </w:r>
      <w:r w:rsidR="00B252DA" w:rsidRPr="00CE5EAB">
        <w:rPr>
          <w:b/>
        </w:rPr>
        <w:t xml:space="preserve"> oprav, reviz</w:t>
      </w:r>
      <w:r w:rsidR="00CE5EAB">
        <w:rPr>
          <w:b/>
        </w:rPr>
        <w:t>í</w:t>
      </w:r>
      <w:r w:rsidR="00B252DA" w:rsidRPr="00CE5EAB">
        <w:rPr>
          <w:b/>
        </w:rPr>
        <w:t xml:space="preserve"> a kontrol </w:t>
      </w:r>
      <w:r w:rsidR="00396C05" w:rsidRPr="00CE5EAB">
        <w:rPr>
          <w:b/>
        </w:rPr>
        <w:t xml:space="preserve">chladících </w:t>
      </w:r>
      <w:r w:rsidR="00396C05" w:rsidRPr="00CE5EAB">
        <w:rPr>
          <w:rFonts w:cs="Arial"/>
          <w:b/>
          <w:szCs w:val="20"/>
        </w:rPr>
        <w:t xml:space="preserve">jednotek, oddělených kondenzátorů a detektorů úniku chladiva </w:t>
      </w:r>
      <w:r w:rsidRPr="00CE5EAB">
        <w:t xml:space="preserve">a rámcově upravuje vzájemné vztahy mezi </w:t>
      </w:r>
      <w:r w:rsidR="00B85944" w:rsidRPr="00CE5EAB">
        <w:t>ob</w:t>
      </w:r>
      <w:r w:rsidR="00325BF4" w:rsidRPr="00CE5EAB">
        <w:t>jednatelem</w:t>
      </w:r>
      <w:r w:rsidRPr="00CE5EAB">
        <w:t xml:space="preserve"> a </w:t>
      </w:r>
      <w:r w:rsidR="00325BF4" w:rsidRPr="00CE5EAB">
        <w:t>poskytovatelem</w:t>
      </w:r>
      <w:r w:rsidRPr="00CE5EAB">
        <w:t>.</w:t>
      </w:r>
    </w:p>
    <w:p w:rsidR="00861D9E" w:rsidRPr="002E6DB2" w:rsidRDefault="00861D9E" w:rsidP="00861D9E">
      <w:pPr>
        <w:pStyle w:val="Heading-Number-ContractCzechRadio"/>
      </w:pPr>
      <w:r w:rsidRPr="00CE5EAB">
        <w:t xml:space="preserve">Účel </w:t>
      </w:r>
      <w:r w:rsidR="00526313" w:rsidRPr="00CE5EAB">
        <w:t xml:space="preserve">a předmět </w:t>
      </w:r>
      <w:r w:rsidR="00036A70" w:rsidRPr="00CE5EAB">
        <w:t>dohody</w:t>
      </w:r>
    </w:p>
    <w:p w:rsidR="006D5919" w:rsidRPr="00DE7096" w:rsidRDefault="00861D9E" w:rsidP="00506CD1">
      <w:pPr>
        <w:pStyle w:val="ListNumber-ContractCzechRadio"/>
        <w:numPr>
          <w:ilvl w:val="1"/>
          <w:numId w:val="17"/>
        </w:numPr>
        <w:rPr>
          <w:rFonts w:cs="Arial"/>
          <w:szCs w:val="20"/>
        </w:rPr>
      </w:pPr>
      <w:r w:rsidRPr="002E6DB2">
        <w:rPr>
          <w:rFonts w:cs="Arial"/>
          <w:szCs w:val="20"/>
        </w:rPr>
        <w:t xml:space="preserve">Účelem této </w:t>
      </w:r>
      <w:r w:rsidR="00B83BDC" w:rsidRPr="002E6DB2">
        <w:rPr>
          <w:rFonts w:cs="Arial"/>
          <w:szCs w:val="20"/>
        </w:rPr>
        <w:t>dohody</w:t>
      </w:r>
      <w:r w:rsidR="00B83BDC" w:rsidRPr="00DE161C">
        <w:rPr>
          <w:rFonts w:cs="Arial"/>
          <w:szCs w:val="20"/>
        </w:rPr>
        <w:t xml:space="preserve"> </w:t>
      </w:r>
      <w:r w:rsidRPr="00DE161C">
        <w:rPr>
          <w:rFonts w:cs="Arial"/>
          <w:szCs w:val="20"/>
        </w:rPr>
        <w:t>je zajistit v</w:t>
      </w:r>
      <w:r w:rsidR="008A0056" w:rsidRPr="00DE7096">
        <w:rPr>
          <w:rFonts w:cs="Arial"/>
          <w:szCs w:val="20"/>
        </w:rPr>
        <w:t xml:space="preserve"> období </w:t>
      </w:r>
      <w:r w:rsidR="00ED3FD9" w:rsidRPr="00DE7096">
        <w:rPr>
          <w:rFonts w:cs="Arial"/>
          <w:szCs w:val="20"/>
        </w:rPr>
        <w:t xml:space="preserve">po dobu </w:t>
      </w:r>
      <w:r w:rsidR="0061779D" w:rsidRPr="00650A18">
        <w:rPr>
          <w:rFonts w:cs="Arial"/>
          <w:b/>
          <w:szCs w:val="20"/>
        </w:rPr>
        <w:t>36</w:t>
      </w:r>
      <w:r w:rsidR="00ED3FD9" w:rsidRPr="00650A18">
        <w:rPr>
          <w:rFonts w:cs="Arial"/>
          <w:b/>
          <w:szCs w:val="20"/>
        </w:rPr>
        <w:t xml:space="preserve"> měsíců</w:t>
      </w:r>
      <w:r w:rsidRPr="00CE5EAB">
        <w:rPr>
          <w:rFonts w:cs="Arial"/>
          <w:szCs w:val="20"/>
        </w:rPr>
        <w:t xml:space="preserve"> </w:t>
      </w:r>
      <w:r w:rsidR="00CE5EAB" w:rsidRPr="00314EB5">
        <w:rPr>
          <w:rFonts w:cs="Arial"/>
          <w:szCs w:val="20"/>
        </w:rPr>
        <w:t xml:space="preserve">od účinnosti této dohody </w:t>
      </w:r>
      <w:r w:rsidR="00126749" w:rsidRPr="00CE5EAB">
        <w:rPr>
          <w:rFonts w:cs="Arial"/>
          <w:szCs w:val="20"/>
        </w:rPr>
        <w:t xml:space="preserve">bezproblémový chod </w:t>
      </w:r>
      <w:r w:rsidR="00396C05" w:rsidRPr="00CE5EAB">
        <w:t xml:space="preserve">chladících </w:t>
      </w:r>
      <w:r w:rsidR="00396C05" w:rsidRPr="00CE5EAB">
        <w:rPr>
          <w:rFonts w:cs="Arial"/>
          <w:szCs w:val="20"/>
        </w:rPr>
        <w:t>jednotek s množstvím chladiva nad 300 kg, oddělených kondenzátorů a detektorů úniku chladiva</w:t>
      </w:r>
      <w:r w:rsidR="00396C05" w:rsidRPr="00CE5EAB">
        <w:rPr>
          <w:rFonts w:cs="Arial"/>
          <w:b/>
          <w:szCs w:val="20"/>
        </w:rPr>
        <w:t xml:space="preserve"> </w:t>
      </w:r>
      <w:r w:rsidR="00B252DA" w:rsidRPr="00CE5EAB">
        <w:rPr>
          <w:rFonts w:cs="Arial"/>
          <w:szCs w:val="20"/>
        </w:rPr>
        <w:t>v objektech ČRo</w:t>
      </w:r>
      <w:r w:rsidR="00CE5EAB">
        <w:rPr>
          <w:rFonts w:cs="Arial"/>
          <w:szCs w:val="20"/>
        </w:rPr>
        <w:t xml:space="preserve"> (dále společně jako „</w:t>
      </w:r>
      <w:r w:rsidR="00CE5EAB" w:rsidRPr="00650A18">
        <w:rPr>
          <w:rFonts w:cs="Arial"/>
          <w:b/>
          <w:szCs w:val="20"/>
        </w:rPr>
        <w:t>zařízení</w:t>
      </w:r>
      <w:r w:rsidR="00CE5EAB">
        <w:rPr>
          <w:rFonts w:cs="Arial"/>
          <w:szCs w:val="20"/>
        </w:rPr>
        <w:t>“)</w:t>
      </w:r>
      <w:r w:rsidR="00126749" w:rsidRPr="00CE5EAB">
        <w:rPr>
          <w:rFonts w:cs="Arial"/>
          <w:szCs w:val="20"/>
        </w:rPr>
        <w:t xml:space="preserve"> </w:t>
      </w:r>
      <w:r w:rsidR="00126749" w:rsidRPr="00CE5EAB">
        <w:rPr>
          <w:rFonts w:cs="Arial"/>
          <w:szCs w:val="20"/>
        </w:rPr>
        <w:lastRenderedPageBreak/>
        <w:t>v souladu s příslušnými právními předpisy, technickými normami, a požadavky a potřebami zadavatele, prostřednictvím servisních prohlídek, údržby, oprav, revizí a kontrol těchto zařízení</w:t>
      </w:r>
      <w:r w:rsidR="00506CD1" w:rsidRPr="00CE5EAB">
        <w:rPr>
          <w:rFonts w:cs="Arial"/>
          <w:szCs w:val="20"/>
        </w:rPr>
        <w:t xml:space="preserve"> (tzn.,</w:t>
      </w:r>
      <w:r w:rsidR="00506CD1" w:rsidRPr="00CE5EAB">
        <w:t xml:space="preserve"> </w:t>
      </w:r>
      <w:r w:rsidR="00506CD1" w:rsidRPr="00CE5EAB">
        <w:rPr>
          <w:rFonts w:cs="Arial"/>
          <w:szCs w:val="20"/>
        </w:rPr>
        <w:t xml:space="preserve">poskytování níže specifikovaných služeb a dalších plnění stanovených touto </w:t>
      </w:r>
      <w:r w:rsidR="00B83BDC" w:rsidRPr="00CE5EAB">
        <w:rPr>
          <w:rFonts w:cs="Arial"/>
          <w:szCs w:val="20"/>
        </w:rPr>
        <w:t xml:space="preserve">dohodou </w:t>
      </w:r>
      <w:r w:rsidR="00506CD1" w:rsidRPr="00CE5EAB">
        <w:rPr>
          <w:rFonts w:cs="Arial"/>
          <w:szCs w:val="20"/>
        </w:rPr>
        <w:t>nebo dílčí smlouvou</w:t>
      </w:r>
      <w:r w:rsidR="00506CD1" w:rsidRPr="002E6DB2">
        <w:rPr>
          <w:rFonts w:cs="Arial"/>
          <w:szCs w:val="20"/>
        </w:rPr>
        <w:t xml:space="preserve">), </w:t>
      </w:r>
      <w:r w:rsidR="006D5919" w:rsidRPr="002E6DB2">
        <w:rPr>
          <w:rFonts w:cs="Arial"/>
          <w:szCs w:val="20"/>
        </w:rPr>
        <w:t>až do výše předpokládaného</w:t>
      </w:r>
      <w:r w:rsidR="006D5919" w:rsidRPr="00DE161C">
        <w:rPr>
          <w:rFonts w:cs="Arial"/>
          <w:szCs w:val="20"/>
        </w:rPr>
        <w:t xml:space="preserve"> finančního limitu </w:t>
      </w:r>
      <w:r w:rsidR="00396C05" w:rsidRPr="00DE161C">
        <w:rPr>
          <w:rFonts w:cs="Arial"/>
          <w:b/>
          <w:szCs w:val="20"/>
        </w:rPr>
        <w:t>2.</w:t>
      </w:r>
      <w:r w:rsidR="006216F4" w:rsidRPr="00DE7096">
        <w:rPr>
          <w:rFonts w:cs="Arial"/>
          <w:b/>
          <w:szCs w:val="20"/>
        </w:rPr>
        <w:t>2</w:t>
      </w:r>
      <w:r w:rsidR="00396C05" w:rsidRPr="00DE7096">
        <w:rPr>
          <w:rFonts w:cs="Arial"/>
          <w:b/>
          <w:szCs w:val="20"/>
        </w:rPr>
        <w:t>00</w:t>
      </w:r>
      <w:r w:rsidR="00645FFF" w:rsidRPr="00DE7096">
        <w:rPr>
          <w:rFonts w:cs="Arial"/>
          <w:b/>
          <w:szCs w:val="20"/>
        </w:rPr>
        <w:t>.000</w:t>
      </w:r>
      <w:r w:rsidR="00B252DA" w:rsidRPr="00DE7096">
        <w:rPr>
          <w:rFonts w:cs="Arial"/>
          <w:b/>
          <w:szCs w:val="20"/>
        </w:rPr>
        <w:t>,- Kč</w:t>
      </w:r>
      <w:r w:rsidR="00B252DA" w:rsidRPr="00DE7096">
        <w:rPr>
          <w:rFonts w:cs="Arial"/>
          <w:sz w:val="18"/>
          <w:szCs w:val="18"/>
        </w:rPr>
        <w:t xml:space="preserve"> </w:t>
      </w:r>
      <w:r w:rsidR="006D5919" w:rsidRPr="00DE7096">
        <w:rPr>
          <w:rFonts w:cs="Arial"/>
          <w:b/>
          <w:szCs w:val="20"/>
        </w:rPr>
        <w:t>bez DPH</w:t>
      </w:r>
      <w:r w:rsidR="006D5919" w:rsidRPr="00DE7096">
        <w:rPr>
          <w:rFonts w:cs="Arial"/>
          <w:szCs w:val="20"/>
        </w:rPr>
        <w:t>.</w:t>
      </w:r>
    </w:p>
    <w:p w:rsidR="00CB28BB" w:rsidRPr="00650A18" w:rsidRDefault="00CB28BB" w:rsidP="00CB28BB">
      <w:pPr>
        <w:pStyle w:val="ListNumber-ContractCzechRadio"/>
        <w:numPr>
          <w:ilvl w:val="1"/>
          <w:numId w:val="17"/>
        </w:numPr>
      </w:pPr>
      <w:r w:rsidRPr="00F541FA">
        <w:t xml:space="preserve">Na základě </w:t>
      </w:r>
      <w:r w:rsidR="00B83BDC" w:rsidRPr="00F74532">
        <w:t xml:space="preserve">dohody </w:t>
      </w:r>
      <w:r w:rsidRPr="00650A18">
        <w:t xml:space="preserve">bude objednatel podle svých aktuálních potřeb zadávat poskytovateli dílčí veřejné zakázky. </w:t>
      </w:r>
    </w:p>
    <w:p w:rsidR="00506CD1" w:rsidRPr="00650A18" w:rsidRDefault="00506CD1" w:rsidP="00506CD1">
      <w:pPr>
        <w:pStyle w:val="ListNumber-ContractCzechRadio"/>
        <w:numPr>
          <w:ilvl w:val="1"/>
          <w:numId w:val="17"/>
        </w:numPr>
      </w:pPr>
      <w:r w:rsidRPr="00650A18">
        <w:t xml:space="preserve">Předmětem </w:t>
      </w:r>
      <w:r w:rsidR="00B83BDC" w:rsidRPr="00650A18">
        <w:t xml:space="preserve">dohody </w:t>
      </w:r>
      <w:r w:rsidR="009E13B5" w:rsidRPr="00650A18">
        <w:t>je povinnost poskytovatele poskytovat objednateli dílčí plnění dle aktuálních potřeb objednatele na základě</w:t>
      </w:r>
      <w:r w:rsidRPr="00650A18">
        <w:t xml:space="preserve"> </w:t>
      </w:r>
      <w:r w:rsidR="00FC0289" w:rsidRPr="00650A18">
        <w:t xml:space="preserve">dílčích smluv </w:t>
      </w:r>
      <w:r w:rsidRPr="00650A18">
        <w:t>na poskytování následujících služeb:</w:t>
      </w:r>
      <w:r w:rsidRPr="00650A18">
        <w:rPr>
          <w:rFonts w:cs="Arial"/>
          <w:b/>
          <w:szCs w:val="20"/>
        </w:rPr>
        <w:t xml:space="preserve"> </w:t>
      </w:r>
    </w:p>
    <w:p w:rsidR="00CD0876" w:rsidRPr="00650A18" w:rsidRDefault="00CD0876" w:rsidP="001B2E28">
      <w:pPr>
        <w:pStyle w:val="ListLetter-ContractCzechRadio"/>
        <w:rPr>
          <w:rFonts w:cs="Arial"/>
          <w:szCs w:val="20"/>
        </w:rPr>
      </w:pPr>
      <w:r w:rsidRPr="00650A18">
        <w:rPr>
          <w:rFonts w:cs="Arial"/>
          <w:b/>
          <w:szCs w:val="20"/>
        </w:rPr>
        <w:t>Servisní prohlídk</w:t>
      </w:r>
      <w:r w:rsidR="003328F9" w:rsidRPr="00650A18">
        <w:rPr>
          <w:rFonts w:cs="Arial"/>
          <w:b/>
          <w:szCs w:val="20"/>
        </w:rPr>
        <w:t>y</w:t>
      </w:r>
      <w:r w:rsidRPr="00650A18">
        <w:rPr>
          <w:rFonts w:cs="Arial"/>
          <w:szCs w:val="20"/>
        </w:rPr>
        <w:t xml:space="preserve"> </w:t>
      </w:r>
      <w:r w:rsidR="003328F9" w:rsidRPr="00650A18">
        <w:rPr>
          <w:rFonts w:cs="Arial"/>
          <w:szCs w:val="20"/>
        </w:rPr>
        <w:t xml:space="preserve">(tzn., </w:t>
      </w:r>
      <w:r w:rsidRPr="00650A18">
        <w:rPr>
          <w:rFonts w:cs="Arial"/>
          <w:szCs w:val="20"/>
        </w:rPr>
        <w:t xml:space="preserve">pravidelné servisní prohlídky technických zařízení v rozsahu stanoveném jednotlivými výrobci zařízení, platnou legislativou či </w:t>
      </w:r>
      <w:r w:rsidR="00A67734" w:rsidRPr="00650A18">
        <w:rPr>
          <w:rFonts w:cs="Arial"/>
          <w:szCs w:val="20"/>
        </w:rPr>
        <w:t>rámcovou dohodou</w:t>
      </w:r>
      <w:r w:rsidRPr="00650A18">
        <w:rPr>
          <w:rFonts w:cs="Arial"/>
          <w:szCs w:val="20"/>
        </w:rPr>
        <w:t xml:space="preserve"> na jednotlivé typy předmětných zařízení</w:t>
      </w:r>
      <w:r w:rsidR="003328F9" w:rsidRPr="00650A18">
        <w:rPr>
          <w:rFonts w:cs="Arial"/>
          <w:szCs w:val="20"/>
        </w:rPr>
        <w:t>), přičemž</w:t>
      </w:r>
      <w:r w:rsidRPr="00650A18">
        <w:rPr>
          <w:rFonts w:cs="Arial"/>
          <w:szCs w:val="20"/>
        </w:rPr>
        <w:t xml:space="preserve"> </w:t>
      </w:r>
      <w:r w:rsidR="003328F9" w:rsidRPr="00650A18">
        <w:rPr>
          <w:rFonts w:cs="Arial"/>
          <w:szCs w:val="20"/>
        </w:rPr>
        <w:t xml:space="preserve">rozsah </w:t>
      </w:r>
      <w:r w:rsidRPr="00650A18">
        <w:rPr>
          <w:rFonts w:cs="Arial"/>
          <w:szCs w:val="20"/>
        </w:rPr>
        <w:t xml:space="preserve">plnění i maximální finanční limit </w:t>
      </w:r>
      <w:r w:rsidR="003328F9" w:rsidRPr="00650A18">
        <w:rPr>
          <w:rFonts w:cs="Arial"/>
          <w:szCs w:val="20"/>
        </w:rPr>
        <w:t xml:space="preserve">pro tuto část předmětu </w:t>
      </w:r>
      <w:r w:rsidR="00036A70" w:rsidRPr="00650A18">
        <w:rPr>
          <w:rFonts w:cs="Arial"/>
          <w:szCs w:val="20"/>
        </w:rPr>
        <w:t xml:space="preserve">dohody </w:t>
      </w:r>
      <w:r w:rsidRPr="00650A18">
        <w:rPr>
          <w:rFonts w:cs="Arial"/>
          <w:szCs w:val="20"/>
        </w:rPr>
        <w:t xml:space="preserve">jsou konkrétně vymezeny přílohami </w:t>
      </w:r>
      <w:r w:rsidR="00036A70" w:rsidRPr="00650A18">
        <w:t>dohod</w:t>
      </w:r>
      <w:r w:rsidRPr="00650A18">
        <w:rPr>
          <w:rFonts w:cs="Arial"/>
          <w:szCs w:val="20"/>
        </w:rPr>
        <w:t>y</w:t>
      </w:r>
      <w:r w:rsidR="00D80561" w:rsidRPr="00650A18">
        <w:rPr>
          <w:rFonts w:cs="Arial"/>
          <w:szCs w:val="20"/>
        </w:rPr>
        <w:t xml:space="preserve">; </w:t>
      </w:r>
    </w:p>
    <w:p w:rsidR="00CD0876" w:rsidRPr="00650A18" w:rsidRDefault="00CD0876" w:rsidP="001B2E28">
      <w:pPr>
        <w:pStyle w:val="ListLetter-ContractCzechRadio"/>
        <w:rPr>
          <w:rFonts w:cs="Arial"/>
          <w:szCs w:val="20"/>
        </w:rPr>
      </w:pPr>
      <w:r w:rsidRPr="00650A18">
        <w:rPr>
          <w:rFonts w:cs="Arial"/>
          <w:b/>
          <w:szCs w:val="20"/>
        </w:rPr>
        <w:t>Revize, kontrol</w:t>
      </w:r>
      <w:r w:rsidR="003328F9" w:rsidRPr="00650A18">
        <w:rPr>
          <w:rFonts w:cs="Arial"/>
          <w:b/>
          <w:szCs w:val="20"/>
        </w:rPr>
        <w:t>y</w:t>
      </w:r>
      <w:r w:rsidRPr="00650A18">
        <w:rPr>
          <w:rFonts w:cs="Arial"/>
          <w:b/>
          <w:szCs w:val="20"/>
        </w:rPr>
        <w:t xml:space="preserve"> a další úkony</w:t>
      </w:r>
      <w:r w:rsidRPr="00650A18">
        <w:rPr>
          <w:rFonts w:cs="Arial"/>
          <w:szCs w:val="20"/>
        </w:rPr>
        <w:t xml:space="preserve"> </w:t>
      </w:r>
      <w:r w:rsidR="003328F9" w:rsidRPr="00650A18">
        <w:rPr>
          <w:rFonts w:cs="Arial"/>
          <w:szCs w:val="20"/>
        </w:rPr>
        <w:t xml:space="preserve">(tzn., </w:t>
      </w:r>
      <w:r w:rsidRPr="00650A18">
        <w:rPr>
          <w:rFonts w:cs="Arial"/>
          <w:szCs w:val="20"/>
        </w:rPr>
        <w:t>zejména revize, kontroly a další úkony vyžadované ve smyslu platných technických, právních, požárních a bezpečnostních předpisů, norem a nařízení</w:t>
      </w:r>
      <w:r w:rsidR="00141F12" w:rsidRPr="00650A18">
        <w:rPr>
          <w:rFonts w:cs="Arial"/>
          <w:szCs w:val="20"/>
        </w:rPr>
        <w:t>), přičemž</w:t>
      </w:r>
      <w:r w:rsidRPr="00650A18">
        <w:rPr>
          <w:rFonts w:cs="Arial"/>
          <w:szCs w:val="20"/>
        </w:rPr>
        <w:t xml:space="preserve"> </w:t>
      </w:r>
      <w:r w:rsidR="00141F12" w:rsidRPr="00650A18">
        <w:rPr>
          <w:rFonts w:cs="Arial"/>
          <w:szCs w:val="20"/>
        </w:rPr>
        <w:t xml:space="preserve">rozsah </w:t>
      </w:r>
      <w:r w:rsidRPr="00650A18">
        <w:rPr>
          <w:rFonts w:cs="Arial"/>
          <w:szCs w:val="20"/>
        </w:rPr>
        <w:t xml:space="preserve">plnění i cena plnění </w:t>
      </w:r>
      <w:r w:rsidR="00141F12" w:rsidRPr="00650A18">
        <w:rPr>
          <w:rFonts w:cs="Arial"/>
          <w:szCs w:val="20"/>
        </w:rPr>
        <w:t xml:space="preserve">pro tuto část předmětu </w:t>
      </w:r>
      <w:r w:rsidR="001E0EE0" w:rsidRPr="00650A18">
        <w:rPr>
          <w:rFonts w:cs="Arial"/>
          <w:szCs w:val="20"/>
        </w:rPr>
        <w:t xml:space="preserve">dohody </w:t>
      </w:r>
      <w:r w:rsidRPr="00650A18">
        <w:rPr>
          <w:rFonts w:cs="Arial"/>
          <w:szCs w:val="20"/>
        </w:rPr>
        <w:t xml:space="preserve">jsou konkrétně vymezeny přílohami </w:t>
      </w:r>
      <w:r w:rsidR="001E0EE0" w:rsidRPr="00650A18">
        <w:rPr>
          <w:rFonts w:cs="Arial"/>
          <w:szCs w:val="20"/>
        </w:rPr>
        <w:t>dohody</w:t>
      </w:r>
      <w:r w:rsidR="00D80561" w:rsidRPr="00650A18">
        <w:rPr>
          <w:rFonts w:cs="Arial"/>
          <w:szCs w:val="20"/>
        </w:rPr>
        <w:t>;</w:t>
      </w:r>
    </w:p>
    <w:p w:rsidR="00CD0876" w:rsidRPr="00650A18" w:rsidRDefault="00CD0876" w:rsidP="001B2E28">
      <w:pPr>
        <w:pStyle w:val="ListLetter-ContractCzechRadio"/>
        <w:rPr>
          <w:rFonts w:cs="Arial"/>
          <w:szCs w:val="20"/>
        </w:rPr>
      </w:pPr>
      <w:r w:rsidRPr="00650A18">
        <w:rPr>
          <w:rFonts w:cs="Arial"/>
          <w:b/>
          <w:szCs w:val="20"/>
        </w:rPr>
        <w:t>Havarijní zásahy</w:t>
      </w:r>
      <w:r w:rsidRPr="00650A18">
        <w:rPr>
          <w:rFonts w:cs="Arial"/>
          <w:szCs w:val="20"/>
        </w:rPr>
        <w:t xml:space="preserve"> </w:t>
      </w:r>
      <w:r w:rsidR="00141F12" w:rsidRPr="00650A18">
        <w:rPr>
          <w:rFonts w:cs="Arial"/>
          <w:szCs w:val="20"/>
        </w:rPr>
        <w:t xml:space="preserve">(tzn., </w:t>
      </w:r>
      <w:r w:rsidRPr="00650A18">
        <w:rPr>
          <w:rFonts w:cs="Arial"/>
          <w:szCs w:val="20"/>
        </w:rPr>
        <w:t>neodkladné havarijní zásahy a opravy objednané telefonicky v případě havarijního stavu</w:t>
      </w:r>
      <w:r w:rsidR="00141F12" w:rsidRPr="00650A18">
        <w:rPr>
          <w:rFonts w:cs="Arial"/>
          <w:szCs w:val="20"/>
        </w:rPr>
        <w:t>)</w:t>
      </w:r>
      <w:r w:rsidRPr="00650A18">
        <w:rPr>
          <w:rFonts w:cs="Arial"/>
          <w:szCs w:val="20"/>
        </w:rPr>
        <w:t>. Havarijním stavem se rozumí zejména situace, kdy by absence rychlého a operativního řešení havárie či závady mohla způsobit škody na majetku objednatele, případně třetích osob, ohrozit či znemožnit výkon činností objednatele, které je povinen vykonávat na základě zákona č. 484/1991 Sb., o Českém rozhlasu, případně ohrozit lidské životy nebo zdrav</w:t>
      </w:r>
      <w:r w:rsidR="00A67734" w:rsidRPr="00650A18">
        <w:rPr>
          <w:rFonts w:cs="Arial"/>
          <w:szCs w:val="20"/>
        </w:rPr>
        <w:t>í nebo životní prostředí</w:t>
      </w:r>
      <w:r w:rsidR="00D80561" w:rsidRPr="00650A18">
        <w:rPr>
          <w:rFonts w:cs="Arial"/>
          <w:szCs w:val="20"/>
        </w:rPr>
        <w:t>;</w:t>
      </w:r>
    </w:p>
    <w:p w:rsidR="00CD0876" w:rsidRPr="00650A18" w:rsidRDefault="00141F12" w:rsidP="001B2E28">
      <w:pPr>
        <w:pStyle w:val="ListLetter-ContractCzechRadio"/>
        <w:rPr>
          <w:rFonts w:cs="Arial"/>
          <w:szCs w:val="20"/>
        </w:rPr>
      </w:pPr>
      <w:r w:rsidRPr="00650A18">
        <w:rPr>
          <w:rFonts w:cs="Arial"/>
          <w:b/>
          <w:szCs w:val="20"/>
        </w:rPr>
        <w:t>O</w:t>
      </w:r>
      <w:r w:rsidR="00D80561" w:rsidRPr="00650A18">
        <w:rPr>
          <w:rFonts w:cs="Arial"/>
          <w:b/>
          <w:szCs w:val="20"/>
        </w:rPr>
        <w:t>statní o</w:t>
      </w:r>
      <w:r w:rsidRPr="00650A18">
        <w:rPr>
          <w:rFonts w:cs="Arial"/>
          <w:b/>
          <w:szCs w:val="20"/>
        </w:rPr>
        <w:t>pravy</w:t>
      </w:r>
      <w:r w:rsidR="00CD0876" w:rsidRPr="00650A18">
        <w:rPr>
          <w:rFonts w:cs="Arial"/>
          <w:szCs w:val="20"/>
        </w:rPr>
        <w:t xml:space="preserve"> </w:t>
      </w:r>
      <w:r w:rsidR="00D80561" w:rsidRPr="00650A18">
        <w:rPr>
          <w:rFonts w:cs="Arial"/>
          <w:szCs w:val="20"/>
        </w:rPr>
        <w:t xml:space="preserve">(zejm. </w:t>
      </w:r>
      <w:r w:rsidR="00CD0876" w:rsidRPr="00650A18">
        <w:rPr>
          <w:rFonts w:cs="Arial"/>
          <w:szCs w:val="20"/>
        </w:rPr>
        <w:t>o</w:t>
      </w:r>
      <w:r w:rsidR="00D80561" w:rsidRPr="00650A18">
        <w:rPr>
          <w:rFonts w:cs="Arial"/>
          <w:szCs w:val="20"/>
        </w:rPr>
        <w:t>pravy</w:t>
      </w:r>
      <w:r w:rsidR="00CD0876" w:rsidRPr="00650A18">
        <w:rPr>
          <w:rFonts w:cs="Arial"/>
          <w:szCs w:val="20"/>
        </w:rPr>
        <w:t xml:space="preserve"> závad zjištěn</w:t>
      </w:r>
      <w:r w:rsidR="00D80561" w:rsidRPr="00650A18">
        <w:rPr>
          <w:rFonts w:cs="Arial"/>
          <w:szCs w:val="20"/>
        </w:rPr>
        <w:t>ých</w:t>
      </w:r>
      <w:r w:rsidR="00CD0876" w:rsidRPr="00650A18">
        <w:rPr>
          <w:rFonts w:cs="Arial"/>
          <w:szCs w:val="20"/>
        </w:rPr>
        <w:t xml:space="preserve"> při provozu, při interních kontrolách prováděných pracovníky objednatele, při servisních prohlídkách, při revizích, kontrolách a dalších úkonech, či o</w:t>
      </w:r>
      <w:r w:rsidR="004040E0" w:rsidRPr="00650A18">
        <w:rPr>
          <w:rFonts w:cs="Arial"/>
          <w:szCs w:val="20"/>
        </w:rPr>
        <w:t> </w:t>
      </w:r>
      <w:r w:rsidR="00D80561" w:rsidRPr="00650A18">
        <w:rPr>
          <w:rFonts w:cs="Arial"/>
          <w:szCs w:val="20"/>
        </w:rPr>
        <w:t xml:space="preserve">opravy neodstraněných </w:t>
      </w:r>
      <w:r w:rsidR="00CD0876" w:rsidRPr="00650A18">
        <w:rPr>
          <w:rFonts w:cs="Arial"/>
          <w:szCs w:val="20"/>
        </w:rPr>
        <w:t>závad zjištěn</w:t>
      </w:r>
      <w:r w:rsidR="00D80561" w:rsidRPr="00650A18">
        <w:rPr>
          <w:rFonts w:cs="Arial"/>
          <w:szCs w:val="20"/>
        </w:rPr>
        <w:t>ých</w:t>
      </w:r>
      <w:r w:rsidR="00CD0876" w:rsidRPr="00650A18">
        <w:rPr>
          <w:rFonts w:cs="Arial"/>
          <w:szCs w:val="20"/>
        </w:rPr>
        <w:t xml:space="preserve"> při havarijních zásazích</w:t>
      </w:r>
      <w:r w:rsidR="00D80561" w:rsidRPr="00650A18">
        <w:rPr>
          <w:rFonts w:cs="Arial"/>
          <w:szCs w:val="20"/>
        </w:rPr>
        <w:t>);</w:t>
      </w:r>
      <w:r w:rsidR="00CD0876" w:rsidRPr="00650A18">
        <w:rPr>
          <w:rFonts w:cs="Arial"/>
          <w:szCs w:val="20"/>
        </w:rPr>
        <w:t xml:space="preserve"> </w:t>
      </w:r>
    </w:p>
    <w:p w:rsidR="00396C05" w:rsidRPr="00CE5EAB" w:rsidRDefault="00141F12" w:rsidP="001B2E28">
      <w:pPr>
        <w:pStyle w:val="ListLetter-ContractCzechRadio"/>
        <w:rPr>
          <w:rFonts w:cs="Arial"/>
          <w:szCs w:val="20"/>
        </w:rPr>
      </w:pPr>
      <w:r w:rsidRPr="00650A18">
        <w:rPr>
          <w:rFonts w:cs="Arial"/>
          <w:b/>
          <w:szCs w:val="20"/>
        </w:rPr>
        <w:t>Údržba</w:t>
      </w:r>
      <w:r w:rsidRPr="00650A18">
        <w:rPr>
          <w:rFonts w:cs="Arial"/>
          <w:szCs w:val="20"/>
        </w:rPr>
        <w:t xml:space="preserve"> (</w:t>
      </w:r>
      <w:r w:rsidR="007A0A2F" w:rsidRPr="00650A18">
        <w:rPr>
          <w:rFonts w:cs="Arial"/>
          <w:szCs w:val="20"/>
        </w:rPr>
        <w:t>tzn., údržba</w:t>
      </w:r>
      <w:r w:rsidR="00CD0876" w:rsidRPr="00650A18">
        <w:rPr>
          <w:rFonts w:cs="Arial"/>
          <w:szCs w:val="20"/>
        </w:rPr>
        <w:t xml:space="preserve"> technických zařízení prováděná dle potřeby nad rámec či mimo termíny pravidelných servisních prohlídek,</w:t>
      </w:r>
      <w:r w:rsidRPr="00650A18">
        <w:rPr>
          <w:rFonts w:cs="Arial"/>
          <w:szCs w:val="20"/>
        </w:rPr>
        <w:t xml:space="preserve"> </w:t>
      </w:r>
      <w:r w:rsidR="00CD0876" w:rsidRPr="00650A18">
        <w:rPr>
          <w:rFonts w:cs="Arial"/>
          <w:szCs w:val="20"/>
        </w:rPr>
        <w:t>například</w:t>
      </w:r>
      <w:r w:rsidR="00396C05" w:rsidRPr="00650A18">
        <w:rPr>
          <w:rFonts w:cs="Arial"/>
          <w:szCs w:val="20"/>
        </w:rPr>
        <w:t xml:space="preserve"> chemické čištění </w:t>
      </w:r>
      <w:proofErr w:type="gramStart"/>
      <w:r w:rsidR="00396C05" w:rsidRPr="00650A18">
        <w:rPr>
          <w:rFonts w:cs="Arial"/>
          <w:szCs w:val="20"/>
        </w:rPr>
        <w:t xml:space="preserve">teplosměnných </w:t>
      </w:r>
      <w:r w:rsidR="00AA14E6" w:rsidRPr="00650A18">
        <w:rPr>
          <w:rFonts w:cs="Arial"/>
          <w:szCs w:val="20"/>
        </w:rPr>
        <w:t xml:space="preserve"> </w:t>
      </w:r>
      <w:r w:rsidR="00396C05" w:rsidRPr="00650A18">
        <w:rPr>
          <w:rFonts w:cs="Arial"/>
          <w:szCs w:val="20"/>
        </w:rPr>
        <w:t>ploch</w:t>
      </w:r>
      <w:proofErr w:type="gramEnd"/>
      <w:r w:rsidR="00396C05" w:rsidRPr="00650A18">
        <w:rPr>
          <w:rFonts w:cs="Arial"/>
          <w:szCs w:val="20"/>
        </w:rPr>
        <w:t xml:space="preserve"> oddělených kondenzátorů)</w:t>
      </w:r>
      <w:r w:rsidR="00CE5EAB">
        <w:rPr>
          <w:rFonts w:cs="Arial"/>
          <w:szCs w:val="20"/>
        </w:rPr>
        <w:t>;</w:t>
      </w:r>
    </w:p>
    <w:p w:rsidR="00CD0876" w:rsidRPr="00DE7096" w:rsidRDefault="00141F12" w:rsidP="001B2E28">
      <w:pPr>
        <w:pStyle w:val="ListLetter-ContractCzechRadio"/>
        <w:rPr>
          <w:rFonts w:cs="Arial"/>
          <w:szCs w:val="20"/>
        </w:rPr>
      </w:pPr>
      <w:r w:rsidRPr="00CE5EAB">
        <w:rPr>
          <w:rFonts w:cs="Arial"/>
          <w:b/>
          <w:szCs w:val="20"/>
        </w:rPr>
        <w:t>Řešení r</w:t>
      </w:r>
      <w:r w:rsidR="00CD0876" w:rsidRPr="00CE5EAB">
        <w:rPr>
          <w:rFonts w:cs="Arial"/>
          <w:b/>
          <w:szCs w:val="20"/>
        </w:rPr>
        <w:t>eklamačn</w:t>
      </w:r>
      <w:r w:rsidRPr="00CE5EAB">
        <w:rPr>
          <w:rFonts w:cs="Arial"/>
          <w:b/>
          <w:szCs w:val="20"/>
        </w:rPr>
        <w:t xml:space="preserve">ích </w:t>
      </w:r>
      <w:r w:rsidR="00CD0876" w:rsidRPr="002E6DB2">
        <w:rPr>
          <w:rFonts w:cs="Arial"/>
          <w:b/>
          <w:szCs w:val="20"/>
        </w:rPr>
        <w:t>závad</w:t>
      </w:r>
      <w:r w:rsidR="00CD0876" w:rsidRPr="002E6DB2">
        <w:rPr>
          <w:rFonts w:cs="Arial"/>
          <w:szCs w:val="20"/>
        </w:rPr>
        <w:t xml:space="preserve"> </w:t>
      </w:r>
      <w:r w:rsidRPr="002E6DB2">
        <w:rPr>
          <w:rFonts w:cs="Arial"/>
          <w:szCs w:val="20"/>
        </w:rPr>
        <w:t xml:space="preserve">(tzn., takových </w:t>
      </w:r>
      <w:r w:rsidR="00CD0876" w:rsidRPr="00DE161C">
        <w:rPr>
          <w:rFonts w:cs="Arial"/>
          <w:szCs w:val="20"/>
        </w:rPr>
        <w:t>vad služeb a zboží, které se na službách a zboží objeví v průběhu záruční doby</w:t>
      </w:r>
      <w:r w:rsidRPr="00DE161C">
        <w:rPr>
          <w:rFonts w:cs="Arial"/>
          <w:szCs w:val="20"/>
        </w:rPr>
        <w:t>)</w:t>
      </w:r>
      <w:r w:rsidR="00CD0876" w:rsidRPr="00DE7096">
        <w:rPr>
          <w:rFonts w:cs="Arial"/>
          <w:szCs w:val="20"/>
        </w:rPr>
        <w:t>. V případě, že reklamační závada bude mít charakter havarijního stavu, bude použit stejný postup jako u havarijních oprav</w:t>
      </w:r>
      <w:r w:rsidR="00D80561" w:rsidRPr="00DE7096">
        <w:rPr>
          <w:rFonts w:cs="Arial"/>
          <w:szCs w:val="20"/>
        </w:rPr>
        <w:t>;</w:t>
      </w:r>
      <w:r w:rsidR="00CD0876" w:rsidRPr="00DE7096">
        <w:rPr>
          <w:rFonts w:cs="Arial"/>
          <w:szCs w:val="20"/>
        </w:rPr>
        <w:t xml:space="preserve"> </w:t>
      </w:r>
    </w:p>
    <w:p w:rsidR="00141F12" w:rsidRPr="00CE5EAB" w:rsidRDefault="00141F12" w:rsidP="0050773A">
      <w:pPr>
        <w:pStyle w:val="ListLetter-ContractCzechRadio"/>
        <w:numPr>
          <w:ilvl w:val="0"/>
          <w:numId w:val="0"/>
        </w:numPr>
        <w:ind w:left="624"/>
        <w:rPr>
          <w:rFonts w:cs="Arial"/>
        </w:rPr>
      </w:pPr>
      <w:r w:rsidRPr="00DE7096">
        <w:rPr>
          <w:rFonts w:cs="Arial"/>
          <w:szCs w:val="20"/>
        </w:rPr>
        <w:t xml:space="preserve">to vše pro </w:t>
      </w:r>
      <w:r w:rsidR="00396C05" w:rsidRPr="005E2E13">
        <w:t xml:space="preserve">chladící </w:t>
      </w:r>
      <w:r w:rsidR="00396C05" w:rsidRPr="005E2E13">
        <w:rPr>
          <w:rFonts w:cs="Arial"/>
          <w:szCs w:val="20"/>
        </w:rPr>
        <w:t>jednotk</w:t>
      </w:r>
      <w:r w:rsidR="00396C05" w:rsidRPr="00F541FA">
        <w:rPr>
          <w:rFonts w:cs="Arial"/>
          <w:szCs w:val="20"/>
        </w:rPr>
        <w:t>y s množstvím chladiva nad 300 kg, oddělené kondenzátory a detektor</w:t>
      </w:r>
      <w:r w:rsidR="00396C05" w:rsidRPr="00F74532">
        <w:rPr>
          <w:rFonts w:cs="Arial"/>
          <w:szCs w:val="20"/>
        </w:rPr>
        <w:t>y</w:t>
      </w:r>
      <w:r w:rsidR="00396C05" w:rsidRPr="00650A18">
        <w:rPr>
          <w:rFonts w:cs="Arial"/>
          <w:szCs w:val="20"/>
        </w:rPr>
        <w:t xml:space="preserve"> úniku chladiva</w:t>
      </w:r>
      <w:r w:rsidRPr="00650A18">
        <w:rPr>
          <w:rFonts w:cs="Arial"/>
          <w:szCs w:val="20"/>
        </w:rPr>
        <w:t>, jejichž parametry jsou uvedeny v </w:t>
      </w:r>
      <w:r w:rsidR="00A95AE0" w:rsidRPr="00650A18">
        <w:t xml:space="preserve">příloze </w:t>
      </w:r>
      <w:r w:rsidR="000A106A" w:rsidRPr="00650A18">
        <w:t>č. 2</w:t>
      </w:r>
      <w:r w:rsidR="00A95AE0" w:rsidRPr="00650A18">
        <w:t xml:space="preserve"> této </w:t>
      </w:r>
      <w:r w:rsidR="001E0EE0" w:rsidRPr="00650A18">
        <w:t xml:space="preserve">dohody </w:t>
      </w:r>
      <w:r w:rsidR="00A95AE0" w:rsidRPr="00650A18">
        <w:t>„Specifikace technických zařízení“</w:t>
      </w:r>
      <w:r w:rsidRPr="00650A18">
        <w:rPr>
          <w:rFonts w:cs="Arial"/>
          <w:szCs w:val="20"/>
        </w:rPr>
        <w:t xml:space="preserve"> </w:t>
      </w:r>
      <w:r w:rsidRPr="00650A18">
        <w:rPr>
          <w:rFonts w:cs="Arial"/>
        </w:rPr>
        <w:t>(dále</w:t>
      </w:r>
      <w:r w:rsidR="001E0EE0" w:rsidRPr="00650A18">
        <w:rPr>
          <w:rFonts w:cs="Arial"/>
        </w:rPr>
        <w:t xml:space="preserve"> společně</w:t>
      </w:r>
      <w:r w:rsidRPr="00650A18">
        <w:rPr>
          <w:rFonts w:cs="Arial"/>
        </w:rPr>
        <w:t xml:space="preserve"> také jako „</w:t>
      </w:r>
      <w:r w:rsidRPr="00650A18">
        <w:rPr>
          <w:rFonts w:cs="Arial"/>
          <w:b/>
        </w:rPr>
        <w:t>služby</w:t>
      </w:r>
      <w:r w:rsidRPr="00CE5EAB">
        <w:rPr>
          <w:rFonts w:cs="Arial"/>
        </w:rPr>
        <w:t xml:space="preserve">“ </w:t>
      </w:r>
      <w:r w:rsidRPr="00CE5EAB">
        <w:rPr>
          <w:rFonts w:cs="Arial"/>
          <w:szCs w:val="20"/>
        </w:rPr>
        <w:t>nebo „</w:t>
      </w:r>
      <w:r w:rsidRPr="00650A18">
        <w:rPr>
          <w:rFonts w:cs="Arial"/>
          <w:b/>
          <w:szCs w:val="20"/>
        </w:rPr>
        <w:t>plnění</w:t>
      </w:r>
      <w:r w:rsidRPr="00650A18">
        <w:rPr>
          <w:rFonts w:cs="Arial"/>
          <w:szCs w:val="20"/>
        </w:rPr>
        <w:t>“</w:t>
      </w:r>
      <w:r w:rsidRPr="00CE5EAB">
        <w:rPr>
          <w:rFonts w:cs="Arial"/>
        </w:rPr>
        <w:t>)</w:t>
      </w:r>
      <w:r w:rsidR="009E13B5" w:rsidRPr="00CE5EAB">
        <w:rPr>
          <w:rFonts w:cs="Arial"/>
        </w:rPr>
        <w:t>.</w:t>
      </w:r>
    </w:p>
    <w:p w:rsidR="00B51B4B" w:rsidRPr="00CE5EAB" w:rsidRDefault="009E13B5" w:rsidP="0050773A">
      <w:pPr>
        <w:pStyle w:val="ListNumber-ContractCzechRadio"/>
        <w:numPr>
          <w:ilvl w:val="1"/>
          <w:numId w:val="17"/>
        </w:numPr>
      </w:pPr>
      <w:r w:rsidRPr="00CE5EAB">
        <w:t xml:space="preserve">Předmětem dohody je povinnost objednatele zaplatit poskytovateli cenu za poskytované služby dle této dohody. </w:t>
      </w:r>
    </w:p>
    <w:p w:rsidR="006C1658" w:rsidRPr="00DE7096" w:rsidRDefault="006820FF" w:rsidP="006820FF">
      <w:pPr>
        <w:pStyle w:val="ListNumber-ContractCzechRadio"/>
        <w:numPr>
          <w:ilvl w:val="1"/>
          <w:numId w:val="17"/>
        </w:numPr>
      </w:pPr>
      <w:r w:rsidRPr="00DE161C">
        <w:t xml:space="preserve">V případě, že je poskytovatel povinen dle </w:t>
      </w:r>
      <w:r w:rsidRPr="00DE7096">
        <w:t>specifikace uvedené v příloze této smlouvy jako součást své povinnosti dodat objednateli určité zboží (zejm. náhradní díly apod.), je toto dodání zboží součástí služeb (a je zahrnuto v ceně) a bez jeho dodání nejsou služby řádně splněny.</w:t>
      </w:r>
    </w:p>
    <w:p w:rsidR="007376C4" w:rsidRPr="005E2E13" w:rsidRDefault="007376C4" w:rsidP="007376C4">
      <w:pPr>
        <w:pStyle w:val="Heading-Number-ContractCzechRadio"/>
        <w:numPr>
          <w:ilvl w:val="0"/>
          <w:numId w:val="17"/>
        </w:numPr>
      </w:pPr>
      <w:r w:rsidRPr="00DE7096">
        <w:lastRenderedPageBreak/>
        <w:t xml:space="preserve">Dílčí </w:t>
      </w:r>
      <w:r w:rsidR="000E2C3F" w:rsidRPr="005E2E13">
        <w:t xml:space="preserve">plnění </w:t>
      </w:r>
      <w:r w:rsidRPr="005E2E13">
        <w:t>a postup při jejich uzavírání</w:t>
      </w:r>
    </w:p>
    <w:p w:rsidR="007376C4" w:rsidRPr="00CE5EAB" w:rsidRDefault="007376C4" w:rsidP="009E13B5">
      <w:pPr>
        <w:pStyle w:val="ListNumber-ContractCzechRadio"/>
      </w:pPr>
      <w:r w:rsidRPr="00F541FA">
        <w:t>Jednotliv</w:t>
      </w:r>
      <w:r w:rsidR="000E2C3F" w:rsidRPr="00F74532">
        <w:t xml:space="preserve">á dílčí plnění </w:t>
      </w:r>
      <w:r w:rsidRPr="00650A18">
        <w:t xml:space="preserve">budou </w:t>
      </w:r>
      <w:r w:rsidR="009E13B5" w:rsidRPr="00650A18">
        <w:t xml:space="preserve">objednatelem </w:t>
      </w:r>
      <w:r w:rsidR="000E2C3F" w:rsidRPr="00650A18">
        <w:t xml:space="preserve">poptávána </w:t>
      </w:r>
      <w:r w:rsidRPr="00650A18">
        <w:t xml:space="preserve">a dílčí smlouvy </w:t>
      </w:r>
      <w:r w:rsidR="009E13B5" w:rsidRPr="00650A18">
        <w:t xml:space="preserve">na tato plnění </w:t>
      </w:r>
      <w:r w:rsidRPr="00650A18">
        <w:t xml:space="preserve">uzavírány v souladu s touto </w:t>
      </w:r>
      <w:r w:rsidR="009C782B" w:rsidRPr="00650A18">
        <w:t xml:space="preserve">dohodou </w:t>
      </w:r>
      <w:r w:rsidRPr="00650A18">
        <w:t xml:space="preserve">a v souladu se </w:t>
      </w:r>
      <w:r w:rsidR="00B83BDC" w:rsidRPr="00650A18">
        <w:t>Z</w:t>
      </w:r>
      <w:r w:rsidRPr="00650A18">
        <w:t>ZVZ</w:t>
      </w:r>
      <w:r w:rsidR="009E13B5" w:rsidRPr="00650A18">
        <w:t xml:space="preserve"> (dále jen „</w:t>
      </w:r>
      <w:r w:rsidR="009E13B5" w:rsidRPr="00650A18">
        <w:rPr>
          <w:b/>
        </w:rPr>
        <w:t>dílčí smlouvy</w:t>
      </w:r>
      <w:r w:rsidR="009E13B5" w:rsidRPr="00CE5EAB">
        <w:t>“ a každá jednotlivě jako „</w:t>
      </w:r>
      <w:r w:rsidR="009E13B5" w:rsidRPr="00650A18">
        <w:rPr>
          <w:b/>
        </w:rPr>
        <w:t>dílčí smlouva</w:t>
      </w:r>
      <w:r w:rsidR="009E13B5" w:rsidRPr="00CE5EAB">
        <w:t>“)</w:t>
      </w:r>
      <w:r w:rsidR="000E2C3F" w:rsidRPr="00CE5EAB">
        <w:t xml:space="preserve"> </w:t>
      </w:r>
      <w:r w:rsidRPr="00CE5EAB">
        <w:t xml:space="preserve">následujícím způsobem: </w:t>
      </w:r>
    </w:p>
    <w:p w:rsidR="007376C4" w:rsidRPr="00CE5EAB" w:rsidRDefault="007376C4" w:rsidP="007376C4">
      <w:pPr>
        <w:pStyle w:val="ListLetter-ContractCzechRadio"/>
      </w:pPr>
      <w:r w:rsidRPr="00CE5EAB">
        <w:t xml:space="preserve">Objednatel bude vyzývat poskytovatele k dílčímu plnění za účelem poskytnutí plnění v souladu s touto </w:t>
      </w:r>
      <w:r w:rsidR="009C782B" w:rsidRPr="00CE5EAB">
        <w:t>dohod</w:t>
      </w:r>
      <w:r w:rsidRPr="00CE5EAB">
        <w:t xml:space="preserve">ou a v rozsahu jejích příloh. </w:t>
      </w:r>
    </w:p>
    <w:p w:rsidR="007376C4" w:rsidRPr="00DE161C" w:rsidRDefault="007376C4" w:rsidP="007376C4">
      <w:pPr>
        <w:pStyle w:val="ListLetter-ContractCzechRadio"/>
      </w:pPr>
      <w:r w:rsidRPr="00DE161C">
        <w:t>Objednatel zašle poskytovateli:</w:t>
      </w:r>
    </w:p>
    <w:p w:rsidR="007376C4" w:rsidRPr="00DE7096" w:rsidRDefault="007376C4" w:rsidP="007376C4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 w:rsidRPr="00DE7096">
        <w:t xml:space="preserve">písemně na adresu jeho sídla (popř. jinou předem určenou kontaktní adresu) nebo </w:t>
      </w:r>
    </w:p>
    <w:p w:rsidR="007376C4" w:rsidRPr="00DE7096" w:rsidRDefault="007376C4" w:rsidP="007376C4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 w:rsidRPr="00DE7096">
        <w:t xml:space="preserve">datovou zprávou nebo </w:t>
      </w:r>
    </w:p>
    <w:p w:rsidR="007376C4" w:rsidRPr="005E2E13" w:rsidRDefault="007376C4" w:rsidP="007376C4">
      <w:pPr>
        <w:pStyle w:val="ListLetter-ContractCzechRadio"/>
        <w:numPr>
          <w:ilvl w:val="0"/>
          <w:numId w:val="24"/>
        </w:numPr>
        <w:tabs>
          <w:tab w:val="clear" w:pos="936"/>
          <w:tab w:val="left" w:pos="993"/>
        </w:tabs>
        <w:spacing w:after="120" w:line="240" w:lineRule="auto"/>
        <w:ind w:left="981" w:hanging="357"/>
      </w:pPr>
      <w:r w:rsidRPr="00DE7096">
        <w:t xml:space="preserve">e-mailem opatřeným zaručeným elektronickým podpisem na e-mailovou adresu uvedenou v této </w:t>
      </w:r>
      <w:r w:rsidR="009C782B" w:rsidRPr="005E2E13">
        <w:t>dohod</w:t>
      </w:r>
      <w:r w:rsidRPr="005E2E13">
        <w:t xml:space="preserve">ě (popř. jinou předem určenou kontaktní e-mailovou adresu) </w:t>
      </w:r>
    </w:p>
    <w:p w:rsidR="007376C4" w:rsidRPr="00DE161C" w:rsidRDefault="007376C4" w:rsidP="007376C4">
      <w:pPr>
        <w:pStyle w:val="ListLetter-ContractCzechRadio"/>
        <w:numPr>
          <w:ilvl w:val="0"/>
          <w:numId w:val="0"/>
        </w:numPr>
        <w:ind w:left="984"/>
      </w:pPr>
      <w:r w:rsidRPr="00650A18">
        <w:rPr>
          <w:u w:val="single"/>
        </w:rPr>
        <w:t>výzvu k poskytnutí plnění</w:t>
      </w:r>
      <w:r w:rsidRPr="00CE5EAB">
        <w:t xml:space="preserve">. Ve výzvě budou uvedeny konkrétní požadavky na realizaci plnění a veškeré podmínky plnění, vč. doby plnění, a to buď konkrétním odkazem na tuto </w:t>
      </w:r>
      <w:r w:rsidR="009C782B" w:rsidRPr="00CE5EAB">
        <w:t>dohod</w:t>
      </w:r>
      <w:r w:rsidRPr="00CE5EAB">
        <w:t>u a její přílohy nebo odkazem na přiložený harmonogram plnění, který je objednatel oprávněn aktualizovat;</w:t>
      </w:r>
    </w:p>
    <w:p w:rsidR="007376C4" w:rsidRPr="00DE7096" w:rsidRDefault="007376C4" w:rsidP="007376C4">
      <w:pPr>
        <w:pStyle w:val="ListLetter-ContractCzechRadio"/>
        <w:numPr>
          <w:ilvl w:val="0"/>
          <w:numId w:val="0"/>
        </w:numPr>
        <w:ind w:left="984"/>
      </w:pPr>
      <w:r w:rsidRPr="00DE7096">
        <w:t xml:space="preserve">Celková cena, kterou objednatel doplní do výzvy, bude vycházet z cen uvedených v  přílohách této </w:t>
      </w:r>
      <w:r w:rsidR="009C782B" w:rsidRPr="00DE7096">
        <w:t>dohod</w:t>
      </w:r>
      <w:r w:rsidRPr="00DE7096">
        <w:t xml:space="preserve">y. </w:t>
      </w:r>
    </w:p>
    <w:p w:rsidR="007376C4" w:rsidRPr="005E2E13" w:rsidRDefault="007376C4" w:rsidP="007376C4">
      <w:pPr>
        <w:pStyle w:val="ListLetter-ContractCzechRadio"/>
      </w:pPr>
      <w:r w:rsidRPr="00DE7096">
        <w:t xml:space="preserve">Při plnění do částky, která nepřesahuje </w:t>
      </w:r>
      <w:r w:rsidR="00DA27AC" w:rsidRPr="005E2E13">
        <w:rPr>
          <w:b/>
        </w:rPr>
        <w:t>50</w:t>
      </w:r>
      <w:r w:rsidRPr="005E2E13">
        <w:rPr>
          <w:b/>
        </w:rPr>
        <w:t>.000,- Kč bez DPH</w:t>
      </w:r>
      <w:r w:rsidRPr="005E2E13">
        <w:t xml:space="preserve">, bude mít výzva podobu objednávky, příp. dílčí smlouvy. </w:t>
      </w:r>
    </w:p>
    <w:p w:rsidR="007376C4" w:rsidRPr="00650A18" w:rsidRDefault="007376C4" w:rsidP="007376C4">
      <w:pPr>
        <w:pStyle w:val="ListLetter-ContractCzechRadio"/>
        <w:numPr>
          <w:ilvl w:val="2"/>
          <w:numId w:val="17"/>
        </w:numPr>
        <w:tabs>
          <w:tab w:val="clear" w:pos="312"/>
        </w:tabs>
        <w:autoSpaceDE w:val="0"/>
        <w:autoSpaceDN w:val="0"/>
        <w:adjustRightInd w:val="0"/>
        <w:spacing w:after="200" w:line="276" w:lineRule="auto"/>
        <w:rPr>
          <w:rFonts w:cs="Arial"/>
          <w:szCs w:val="20"/>
        </w:rPr>
      </w:pPr>
      <w:r w:rsidRPr="00F541FA">
        <w:rPr>
          <w:rFonts w:cs="Arial"/>
          <w:szCs w:val="20"/>
        </w:rPr>
        <w:t>Při plnění, jehož č</w:t>
      </w:r>
      <w:r w:rsidRPr="00F74532">
        <w:t>á</w:t>
      </w:r>
      <w:r w:rsidRPr="00650A18">
        <w:rPr>
          <w:rFonts w:cs="Arial"/>
          <w:szCs w:val="20"/>
        </w:rPr>
        <w:t xml:space="preserve">stka přesahuje </w:t>
      </w:r>
      <w:r w:rsidR="00DA27AC" w:rsidRPr="00650A18">
        <w:rPr>
          <w:rFonts w:cs="Arial"/>
          <w:b/>
          <w:szCs w:val="20"/>
        </w:rPr>
        <w:t>50</w:t>
      </w:r>
      <w:r w:rsidRPr="00650A18">
        <w:rPr>
          <w:b/>
        </w:rPr>
        <w:t>.000,- Kč bez DPH</w:t>
      </w:r>
      <w:r w:rsidRPr="00650A18">
        <w:rPr>
          <w:rFonts w:cs="Arial"/>
          <w:szCs w:val="20"/>
        </w:rPr>
        <w:t xml:space="preserve">, bude mít výzva podobu dílčí smlouvy. </w:t>
      </w:r>
    </w:p>
    <w:p w:rsidR="007376C4" w:rsidRDefault="007376C4" w:rsidP="007376C4">
      <w:pPr>
        <w:pStyle w:val="ListLetter-ContractCzechRadio"/>
      </w:pPr>
      <w:r w:rsidRPr="00650A18">
        <w:t>Bude-li mít výzva podobu objednávky, je poskytovatel povinen potvrdit objednateli její akceptaci, a to nejpozději následující pracovní den po doručení výzvy</w:t>
      </w:r>
      <w:r w:rsidR="009C782B" w:rsidRPr="00650A18">
        <w:t xml:space="preserve"> poskytovateli</w:t>
      </w:r>
      <w:r w:rsidRPr="00650A18">
        <w:t>.</w:t>
      </w:r>
    </w:p>
    <w:p w:rsidR="00CE5EAB" w:rsidRPr="005F7653" w:rsidRDefault="00CE5EAB" w:rsidP="00CE5EAB">
      <w:pPr>
        <w:pStyle w:val="ListLetter-ContractCzechRadio"/>
      </w:pPr>
      <w:r>
        <w:t>B</w:t>
      </w:r>
      <w:r w:rsidRPr="005F7653">
        <w:t>ude-li plnění poskytováno na základě objednávky, vzniká poskytovateli povinnost k poskytnutí plnění přijetím nabídky, tj. doručením oznámení o jejím přijetí objednateli; to vše ve lhůtách stanovených</w:t>
      </w:r>
      <w:r w:rsidR="005E2E13">
        <w:t xml:space="preserve"> touto dohodou nebo objednávkou.</w:t>
      </w:r>
    </w:p>
    <w:p w:rsidR="00CE5EAB" w:rsidRPr="008C32FC" w:rsidRDefault="00CE5EAB" w:rsidP="00CE5EAB">
      <w:pPr>
        <w:pStyle w:val="ListLetter-ContractCzechRadio"/>
      </w:pPr>
      <w:r w:rsidRPr="00CE5EAB">
        <w:t>Bude-li mít výzva podobu dílčí smlouvy, je poskytovatel povinen písemně doručit pode</w:t>
      </w:r>
      <w:r w:rsidRPr="008C32FC">
        <w:t xml:space="preserve">psanou dílčí smlouvu na adresu objednatele uvedenou v záhlaví této dohody (nebo na jinou předem určenou kontaktní adresu), a to nejpozději do 3 dnů ode dne doručení návrhu dílčí smlouvy ze strany objednatele. Objednatel následně bez zbytečného odkladu zajistí podpis dílčí smlouvy a doručí příslušný počet vyhotovení dílčích smluv podepsaných oběma smluvními stranami </w:t>
      </w:r>
      <w:r w:rsidR="005E2E13">
        <w:t>zpět poskytovateli.</w:t>
      </w:r>
    </w:p>
    <w:p w:rsidR="00CE5EAB" w:rsidRPr="00CE5EAB" w:rsidRDefault="00CE5EAB" w:rsidP="00CE5EAB">
      <w:pPr>
        <w:pStyle w:val="ListLetter-ContractCzechRadio"/>
      </w:pPr>
      <w:r>
        <w:t>B</w:t>
      </w:r>
      <w:r w:rsidRPr="005F7653">
        <w:t>ude-li plnění poskytováno na základě dílčí smlouvy, vzniká poskytovateli povinnost k poskytnutí plnění účinností dílčí smlouvy, tj. jejím uveřejněním v registru smluv; to vše ve lhůtách stanovených touto dohodou nebo dílčí smlouvou</w:t>
      </w:r>
      <w:r w:rsidR="005E2E13">
        <w:t>.</w:t>
      </w:r>
    </w:p>
    <w:p w:rsidR="007376C4" w:rsidRPr="00650A18" w:rsidRDefault="007376C4" w:rsidP="0087602A">
      <w:pPr>
        <w:pStyle w:val="ListLetter-ContractCzechRadio"/>
      </w:pPr>
      <w:r w:rsidRPr="00DE7096">
        <w:t>Případné změny v rozsahu a četnosti plnění vztahující se k dílčí smlouvě budou možné na základě vzájemné dohody smluvn</w:t>
      </w:r>
      <w:r w:rsidRPr="005E2E13">
        <w:t>ích stran, a to v podobě jejího dodatku. Taková dohoda musí být vždy písemná a podepsána oprávněnými osobami smluvních stran. Její součástí musí být stanovení aktualizované ceny, která nesmí být vyšší, než cena (resp. dílčí cena u</w:t>
      </w:r>
      <w:r w:rsidR="004040E0" w:rsidRPr="00F541FA">
        <w:t> </w:t>
      </w:r>
      <w:r w:rsidRPr="00F74532">
        <w:t>jednotlivých položek, jde</w:t>
      </w:r>
      <w:r w:rsidRPr="00650A18">
        <w:t xml:space="preserve">-li o změnu těchto položek) uvedená v nabídce poskytovatele, která je součástí této </w:t>
      </w:r>
      <w:r w:rsidR="009C782B" w:rsidRPr="00650A18">
        <w:t xml:space="preserve">dohody </w:t>
      </w:r>
      <w:r w:rsidRPr="00650A18">
        <w:t>jako její příloha.</w:t>
      </w:r>
    </w:p>
    <w:p w:rsidR="007376C4" w:rsidRPr="00650A18" w:rsidRDefault="007376C4" w:rsidP="007376C4">
      <w:pPr>
        <w:pStyle w:val="ListNumber-ContractCzechRadio"/>
      </w:pPr>
      <w:r w:rsidRPr="00650A18">
        <w:lastRenderedPageBreak/>
        <w:t>Výzva objednatele bude obsahovat alespoň tyto náležitosti:</w:t>
      </w:r>
    </w:p>
    <w:p w:rsidR="007376C4" w:rsidRPr="00650A18" w:rsidRDefault="007376C4" w:rsidP="007376C4">
      <w:pPr>
        <w:pStyle w:val="ListLetter-ContractCzechRadio"/>
      </w:pPr>
      <w:r w:rsidRPr="00650A18">
        <w:t>Identifikační údaje objednatele;</w:t>
      </w:r>
    </w:p>
    <w:p w:rsidR="007376C4" w:rsidRPr="00650A18" w:rsidRDefault="007376C4" w:rsidP="007376C4">
      <w:pPr>
        <w:pStyle w:val="ListLetter-ContractCzechRadio"/>
      </w:pPr>
      <w:r w:rsidRPr="00650A18">
        <w:t>Název veřejné zakázky;</w:t>
      </w:r>
    </w:p>
    <w:p w:rsidR="007376C4" w:rsidRPr="00650A18" w:rsidRDefault="007376C4" w:rsidP="007376C4">
      <w:pPr>
        <w:pStyle w:val="ListLetter-ContractCzechRadio"/>
      </w:pPr>
      <w:r w:rsidRPr="00650A18">
        <w:t>Vymezení předmětu a rozsahu plnění, (způsob) určení ceny v české měně bez DPH a s</w:t>
      </w:r>
      <w:r w:rsidR="004040E0" w:rsidRPr="00650A18">
        <w:t> </w:t>
      </w:r>
      <w:r w:rsidRPr="00650A18">
        <w:t>DPH, časový harmonogram plnění;</w:t>
      </w:r>
    </w:p>
    <w:p w:rsidR="007376C4" w:rsidRPr="00650A18" w:rsidRDefault="007376C4" w:rsidP="007376C4">
      <w:pPr>
        <w:pStyle w:val="ListLetter-ContractCzechRadio"/>
      </w:pPr>
      <w:r w:rsidRPr="00650A18">
        <w:t xml:space="preserve">Lhůtu a místo (způsob) </w:t>
      </w:r>
      <w:r w:rsidR="000E2C3F" w:rsidRPr="00650A18">
        <w:t>dílčího plnění</w:t>
      </w:r>
      <w:r w:rsidRPr="00650A18">
        <w:t>;</w:t>
      </w:r>
    </w:p>
    <w:p w:rsidR="00604280" w:rsidRPr="00650A18" w:rsidRDefault="007376C4" w:rsidP="0050773A">
      <w:pPr>
        <w:pStyle w:val="ListLetter-ContractCzechRadio"/>
      </w:pPr>
      <w:r w:rsidRPr="00650A18">
        <w:t>Další požadavky na zpracování nabídky nebo k obsahu plnění.</w:t>
      </w:r>
    </w:p>
    <w:p w:rsidR="00604280" w:rsidRPr="00650A18" w:rsidRDefault="00604280" w:rsidP="0050773A">
      <w:pPr>
        <w:pStyle w:val="ListNumber-ContractCzechRadio"/>
      </w:pPr>
      <w:r w:rsidRPr="00650A18">
        <w:t>Nestanoví-li tato dohoda jinak a připouští-li to povaha věci, použijí se veškerá ustanovení týkající se dílčích smluv přiměřeně i na objednávky.</w:t>
      </w:r>
    </w:p>
    <w:p w:rsidR="002E2BAD" w:rsidRPr="00650A18" w:rsidRDefault="002E2BAD" w:rsidP="002E2BAD">
      <w:pPr>
        <w:pStyle w:val="Heading-Number-ContractCzechRadio"/>
      </w:pPr>
      <w:r w:rsidRPr="00650A18">
        <w:t>Havarijní zásahy</w:t>
      </w:r>
    </w:p>
    <w:p w:rsidR="002E2BAD" w:rsidRPr="00650A18" w:rsidRDefault="002E2BAD" w:rsidP="002E2BAD">
      <w:pPr>
        <w:pStyle w:val="ListNumber-ContractCzechRadio"/>
        <w:rPr>
          <w:rFonts w:cs="Arial"/>
          <w:szCs w:val="20"/>
        </w:rPr>
      </w:pPr>
      <w:r w:rsidRPr="00650A18">
        <w:rPr>
          <w:rFonts w:cs="Arial"/>
          <w:b/>
          <w:szCs w:val="20"/>
        </w:rPr>
        <w:t>Havarijní zásahy</w:t>
      </w:r>
      <w:r w:rsidRPr="00650A18">
        <w:rPr>
          <w:rFonts w:cs="Arial"/>
          <w:szCs w:val="20"/>
        </w:rPr>
        <w:t xml:space="preserve"> je poskytovatel povinen zajistit nejpozději do</w:t>
      </w:r>
      <w:r w:rsidR="00D54B96" w:rsidRPr="00650A18">
        <w:rPr>
          <w:rFonts w:cs="Arial"/>
          <w:szCs w:val="20"/>
        </w:rPr>
        <w:t xml:space="preserve"> </w:t>
      </w:r>
      <w:r w:rsidR="00396C05" w:rsidRPr="00650A18">
        <w:rPr>
          <w:rFonts w:cs="Arial"/>
          <w:szCs w:val="20"/>
        </w:rPr>
        <w:t>12</w:t>
      </w:r>
      <w:r w:rsidR="00D54B96" w:rsidRPr="00650A18">
        <w:rPr>
          <w:rFonts w:cs="Arial"/>
          <w:szCs w:val="20"/>
        </w:rPr>
        <w:t xml:space="preserve"> hodin po jejich </w:t>
      </w:r>
      <w:r w:rsidR="00B252DA" w:rsidRPr="00650A18">
        <w:rPr>
          <w:rFonts w:cs="Arial"/>
          <w:szCs w:val="20"/>
        </w:rPr>
        <w:t>o</w:t>
      </w:r>
      <w:r w:rsidR="00D54B96" w:rsidRPr="00650A18">
        <w:rPr>
          <w:rFonts w:cs="Arial"/>
          <w:szCs w:val="20"/>
        </w:rPr>
        <w:t>hlášení</w:t>
      </w:r>
      <w:r w:rsidR="00B252DA" w:rsidRPr="00650A18">
        <w:rPr>
          <w:rFonts w:cs="Arial"/>
          <w:szCs w:val="20"/>
        </w:rPr>
        <w:t>.</w:t>
      </w:r>
      <w:r w:rsidR="00D54B96" w:rsidRPr="00650A18">
        <w:rPr>
          <w:rFonts w:cs="Arial"/>
          <w:szCs w:val="20"/>
        </w:rPr>
        <w:t xml:space="preserve"> </w:t>
      </w:r>
      <w:r w:rsidR="00B252DA" w:rsidRPr="00650A18">
        <w:rPr>
          <w:rFonts w:cs="Arial"/>
          <w:szCs w:val="20"/>
        </w:rPr>
        <w:t xml:space="preserve"> </w:t>
      </w:r>
      <w:r w:rsidRPr="00650A18">
        <w:rPr>
          <w:rFonts w:cs="Arial"/>
          <w:szCs w:val="20"/>
        </w:rPr>
        <w:t>Hlášení o nutnosti havarijního zásahu budou přijímána od objednatele na dispečinku poskytovatele na telefonním čísle [</w:t>
      </w:r>
      <w:r w:rsidRPr="00650A18">
        <w:rPr>
          <w:rFonts w:cs="Arial"/>
          <w:b/>
          <w:szCs w:val="20"/>
          <w:highlight w:val="yellow"/>
        </w:rPr>
        <w:t>DOPLNIT</w:t>
      </w:r>
      <w:r w:rsidRPr="00650A18">
        <w:rPr>
          <w:rFonts w:cs="Arial"/>
          <w:szCs w:val="20"/>
        </w:rPr>
        <w:t xml:space="preserve">] 24 hod. denně, 7 dní v týdnu. Poskytovatel je povinen aktualizovat telefonní číslo dispečinku tak, aby objednatel měl po celou dobu trvání </w:t>
      </w:r>
      <w:r w:rsidR="00E55E5B" w:rsidRPr="00650A18">
        <w:t>dohod</w:t>
      </w:r>
      <w:r w:rsidRPr="00650A18">
        <w:rPr>
          <w:rFonts w:cs="Arial"/>
          <w:szCs w:val="20"/>
        </w:rPr>
        <w:t xml:space="preserve">y možnost kdykoli ohlásit nutnost havarijního zásahu a toto hlášení bylo poskytovatelem vzato na vědomí. Po skončení každého havarijního zásahu sepíší smluvní strany protokol o poskytnutí služeb, v němž bude uveden popis odstraňované závady, rozsah servisní činnosti </w:t>
      </w:r>
      <w:r w:rsidR="004F221F" w:rsidRPr="00650A18">
        <w:rPr>
          <w:rFonts w:cs="Arial"/>
          <w:szCs w:val="20"/>
        </w:rPr>
        <w:t xml:space="preserve">a </w:t>
      </w:r>
      <w:r w:rsidRPr="00650A18">
        <w:rPr>
          <w:rFonts w:cs="Arial"/>
          <w:szCs w:val="20"/>
        </w:rPr>
        <w:t>způsob jejího provedení</w:t>
      </w:r>
      <w:r w:rsidR="00EB6470" w:rsidRPr="00650A18">
        <w:rPr>
          <w:rFonts w:cs="Arial"/>
          <w:szCs w:val="20"/>
        </w:rPr>
        <w:t>.</w:t>
      </w:r>
      <w:r w:rsidRPr="00650A18">
        <w:rPr>
          <w:rFonts w:cs="Arial"/>
          <w:szCs w:val="20"/>
        </w:rPr>
        <w:t xml:space="preserve"> Bez podpisu protokolu objednatelem není poskytovatel oprávněn vystavit fakturu - protokol je vždy přílohou faktury.</w:t>
      </w:r>
    </w:p>
    <w:p w:rsidR="002E2BAD" w:rsidRPr="00650A18" w:rsidRDefault="002E2BAD" w:rsidP="002E2BAD">
      <w:pPr>
        <w:pStyle w:val="ListNumber-ContractCzechRadio"/>
      </w:pPr>
      <w:r w:rsidRPr="00650A18">
        <w:t xml:space="preserve">V případě havarijního stavu dle předchozího </w:t>
      </w:r>
      <w:r w:rsidR="003A7B57" w:rsidRPr="00650A18">
        <w:t xml:space="preserve">odstavce </w:t>
      </w:r>
      <w:r w:rsidR="00036A70" w:rsidRPr="00650A18">
        <w:t xml:space="preserve">tohoto článku dohody </w:t>
      </w:r>
      <w:r w:rsidRPr="00650A18">
        <w:t>mohou v rámci realizace havarijní opravy poskytovatelem nastat následující situace a s nimi spojená práva a povinnosti smluvních stran:</w:t>
      </w:r>
    </w:p>
    <w:p w:rsidR="002E2BAD" w:rsidRPr="00650A18" w:rsidRDefault="002E2BAD" w:rsidP="002E2BAD">
      <w:pPr>
        <w:pStyle w:val="ListLetter-ContractCzechRadio"/>
      </w:pPr>
      <w:r w:rsidRPr="00650A18">
        <w:t xml:space="preserve">v rámci havarijní opravy bude závada bez dalšího odstraněna v průběhu téhož dne, v němž byla </w:t>
      </w:r>
      <w:r w:rsidR="00077746" w:rsidRPr="00650A18">
        <w:t xml:space="preserve">objednatelem </w:t>
      </w:r>
      <w:r w:rsidRPr="00650A18">
        <w:t>nahlášena a v němž proběhl havarijní výjezd</w:t>
      </w:r>
      <w:r w:rsidR="008D4CD4" w:rsidRPr="00650A18">
        <w:t>,</w:t>
      </w:r>
      <w:r w:rsidRPr="00650A18">
        <w:t xml:space="preserve"> a smluvní strany vzájemně písemně potvrdí podobu a akceptaci objednávky / dílčí smlouvy. V takovém případě bude vyúčtování havarijního výjezdu i opravy provedeno s použitím sazeb pro havarijní opravy (viz příloha</w:t>
      </w:r>
      <w:r w:rsidR="00E678A1" w:rsidRPr="00650A18">
        <w:t xml:space="preserve"> </w:t>
      </w:r>
      <w:r w:rsidR="008D4CD4" w:rsidRPr="00650A18">
        <w:t>č.</w:t>
      </w:r>
      <w:r w:rsidR="00CB28BB" w:rsidRPr="00650A18">
        <w:t xml:space="preserve"> </w:t>
      </w:r>
      <w:r w:rsidR="008D4CD4" w:rsidRPr="00650A18">
        <w:t xml:space="preserve">1 této </w:t>
      </w:r>
      <w:r w:rsidR="00077746" w:rsidRPr="00650A18">
        <w:t>dohod</w:t>
      </w:r>
      <w:r w:rsidR="008D4CD4" w:rsidRPr="00650A18">
        <w:t>y</w:t>
      </w:r>
      <w:r w:rsidRPr="00650A18">
        <w:t>).</w:t>
      </w:r>
    </w:p>
    <w:p w:rsidR="002E2BAD" w:rsidRPr="00650A18" w:rsidRDefault="002E2BAD" w:rsidP="002E2BAD">
      <w:pPr>
        <w:pStyle w:val="ListLetter-ContractCzechRadio"/>
      </w:pPr>
      <w:r w:rsidRPr="00650A18">
        <w:t xml:space="preserve">v případě </w:t>
      </w:r>
      <w:r w:rsidR="00E401E8" w:rsidRPr="00650A18">
        <w:t>nutnosti pořízení</w:t>
      </w:r>
      <w:r w:rsidRPr="00650A18">
        <w:t xml:space="preserve"> náhradních dílů k odstranění závady bude tento postup vč. sdělení orientační ceny náhradních dílů projednán zástupci smluvních stran přímo při havarijním výjezdu; pakliže </w:t>
      </w:r>
      <w:r w:rsidR="00E401E8" w:rsidRPr="00650A18">
        <w:t xml:space="preserve">poskytovatel dostane k dispozici příslušné náhradní díly a </w:t>
      </w:r>
      <w:r w:rsidRPr="00650A18">
        <w:t xml:space="preserve">závada </w:t>
      </w:r>
      <w:r w:rsidR="00E401E8" w:rsidRPr="00650A18">
        <w:t xml:space="preserve">bude </w:t>
      </w:r>
      <w:r w:rsidRPr="00650A18">
        <w:t>zjištěná při havarijním výjezdu odstraněna v průběhu téhož dne, kdy byla nahlášena a kdy byl havarijní výjezd proveden, bud</w:t>
      </w:r>
      <w:r w:rsidR="000741C8" w:rsidRPr="00650A18">
        <w:t>ou</w:t>
      </w:r>
      <w:r w:rsidRPr="00650A18">
        <w:t xml:space="preserve"> </w:t>
      </w:r>
      <w:r w:rsidR="000741C8" w:rsidRPr="00650A18">
        <w:t xml:space="preserve">havarijní výjezd i oprava </w:t>
      </w:r>
      <w:r w:rsidRPr="00650A18">
        <w:t>účtován</w:t>
      </w:r>
      <w:r w:rsidR="000741C8" w:rsidRPr="00650A18">
        <w:t>y</w:t>
      </w:r>
      <w:r w:rsidRPr="00650A18">
        <w:t xml:space="preserve"> s použitím sazeb pro havarijní opravy (viz příloha </w:t>
      </w:r>
      <w:r w:rsidR="008D4CD4" w:rsidRPr="00650A18">
        <w:t xml:space="preserve">č. 1 </w:t>
      </w:r>
      <w:r w:rsidRPr="00650A18">
        <w:t xml:space="preserve">této </w:t>
      </w:r>
      <w:r w:rsidR="00077746" w:rsidRPr="00650A18">
        <w:t>dohod</w:t>
      </w:r>
      <w:r w:rsidRPr="00650A18">
        <w:t>y)</w:t>
      </w:r>
      <w:r w:rsidR="006F502D" w:rsidRPr="00650A18">
        <w:t>.</w:t>
      </w:r>
    </w:p>
    <w:p w:rsidR="00751F68" w:rsidRPr="00650A18" w:rsidRDefault="002E2BAD" w:rsidP="008D4CD4">
      <w:pPr>
        <w:pStyle w:val="ListLetter-ContractCzechRadio"/>
      </w:pPr>
      <w:r w:rsidRPr="00650A18">
        <w:t xml:space="preserve">v případě, že při havarijním výjezdu dojde k odvrácení bezprostředně hrozících škod, případně bude zajištěna provizorní funkčnost zařízení či rozvodů, případně bude zajištěno odstavení zařízení či rozvodů v nejbližším možném místě k místu poruchy či závady, a nebude možno, případně nebude nutno provést opravu, další postup bude probíhat v režimu dle čl. II. této </w:t>
      </w:r>
      <w:r w:rsidR="00077746" w:rsidRPr="00650A18">
        <w:t>dohod</w:t>
      </w:r>
      <w:r w:rsidRPr="00650A18">
        <w:t>y</w:t>
      </w:r>
      <w:r w:rsidR="004F221F" w:rsidRPr="00650A18">
        <w:t>.</w:t>
      </w:r>
      <w:r w:rsidRPr="00650A18">
        <w:t xml:space="preserve"> Vyúčtování provedeného havarijního výjezdu bude provedeno s použitím s</w:t>
      </w:r>
      <w:r w:rsidR="00E465FD" w:rsidRPr="00650A18">
        <w:t xml:space="preserve">azeb pro havarijní opravy (viz </w:t>
      </w:r>
      <w:r w:rsidRPr="00650A18">
        <w:t xml:space="preserve">příloha </w:t>
      </w:r>
      <w:r w:rsidR="008D4CD4" w:rsidRPr="00650A18">
        <w:t xml:space="preserve">č. 1 </w:t>
      </w:r>
      <w:r w:rsidRPr="00650A18">
        <w:t xml:space="preserve">této </w:t>
      </w:r>
      <w:r w:rsidR="00077746" w:rsidRPr="00650A18">
        <w:t>dohod</w:t>
      </w:r>
      <w:r w:rsidRPr="00650A18">
        <w:t>y).</w:t>
      </w:r>
    </w:p>
    <w:p w:rsidR="00C52879" w:rsidRPr="00650A18" w:rsidRDefault="00C52879" w:rsidP="00BA288C">
      <w:pPr>
        <w:pStyle w:val="Heading-Number-ContractCzechRadio"/>
      </w:pPr>
      <w:r w:rsidRPr="00650A18">
        <w:lastRenderedPageBreak/>
        <w:t>Místo a doba plnění</w:t>
      </w:r>
    </w:p>
    <w:p w:rsidR="00B252DA" w:rsidRPr="00650A18" w:rsidRDefault="00C52879" w:rsidP="00C600E6">
      <w:pPr>
        <w:pStyle w:val="ListNumber-ContractCzechRadio"/>
        <w:rPr>
          <w:sz w:val="18"/>
          <w:szCs w:val="18"/>
        </w:rPr>
      </w:pPr>
      <w:r w:rsidRPr="00650A18">
        <w:t xml:space="preserve">Místem </w:t>
      </w:r>
      <w:r w:rsidR="0023194A" w:rsidRPr="00650A18">
        <w:t>poskytování</w:t>
      </w:r>
      <w:r w:rsidRPr="00650A18">
        <w:t xml:space="preserve"> </w:t>
      </w:r>
      <w:r w:rsidR="0023194A" w:rsidRPr="00650A18">
        <w:t>služeb</w:t>
      </w:r>
      <w:r w:rsidRPr="00650A18">
        <w:t xml:space="preserve"> </w:t>
      </w:r>
      <w:r w:rsidR="00B252DA" w:rsidRPr="00650A18">
        <w:t>j</w:t>
      </w:r>
      <w:r w:rsidR="00396C05" w:rsidRPr="00650A18">
        <w:t>e</w:t>
      </w:r>
      <w:r w:rsidR="00B252DA" w:rsidRPr="00650A18">
        <w:t xml:space="preserve"> objekt </w:t>
      </w:r>
      <w:r w:rsidR="004515BE" w:rsidRPr="00650A18">
        <w:t>objednatele</w:t>
      </w:r>
      <w:r w:rsidR="00B252DA" w:rsidRPr="00650A18">
        <w:t xml:space="preserve"> na adres</w:t>
      </w:r>
      <w:r w:rsidR="00396C05" w:rsidRPr="00650A18">
        <w:t>e</w:t>
      </w:r>
      <w:r w:rsidR="00E345EA" w:rsidRPr="00650A18">
        <w:t xml:space="preserve"> Český rozhlas, Vinohradská 12, Praha 2.</w:t>
      </w:r>
    </w:p>
    <w:p w:rsidR="008D35EB" w:rsidRPr="00650A18" w:rsidRDefault="0023194A" w:rsidP="00C52879">
      <w:pPr>
        <w:pStyle w:val="ListNumber-ContractCzechRadio"/>
      </w:pPr>
      <w:r w:rsidRPr="00650A18">
        <w:t>Poskytovatel</w:t>
      </w:r>
      <w:r w:rsidR="00C52879" w:rsidRPr="00650A18">
        <w:t xml:space="preserve"> se zavazuje </w:t>
      </w:r>
      <w:r w:rsidRPr="00650A18">
        <w:t>poskytnout služby</w:t>
      </w:r>
      <w:r w:rsidR="00C52879" w:rsidRPr="00650A18">
        <w:t xml:space="preserve"> v místě </w:t>
      </w:r>
      <w:r w:rsidRPr="00650A18">
        <w:t xml:space="preserve">poskytování služeb </w:t>
      </w:r>
      <w:r w:rsidR="00C52879" w:rsidRPr="00650A18">
        <w:t xml:space="preserve">na vlastní </w:t>
      </w:r>
      <w:r w:rsidR="00136CE5" w:rsidRPr="00650A18">
        <w:t>náklad nejpozději</w:t>
      </w:r>
      <w:r w:rsidR="00945391" w:rsidRPr="00650A18">
        <w:t xml:space="preserve"> do </w:t>
      </w:r>
      <w:r w:rsidR="0031201D" w:rsidRPr="00650A18">
        <w:t xml:space="preserve">2 dnů ode dne přijetí objednávky nebo </w:t>
      </w:r>
      <w:r w:rsidR="00077746" w:rsidRPr="00650A18">
        <w:t xml:space="preserve">účinnosti </w:t>
      </w:r>
      <w:r w:rsidR="0031201D" w:rsidRPr="00650A18">
        <w:t xml:space="preserve">dílčí smlouvy, pokud objednávka nebo dílčí smlouva nestanoví jinak, případně neuplatní-li se postup dle čl. </w:t>
      </w:r>
      <w:r w:rsidR="00262702" w:rsidRPr="00650A18">
        <w:t>I</w:t>
      </w:r>
      <w:r w:rsidR="00F843BD" w:rsidRPr="00650A18">
        <w:t>II</w:t>
      </w:r>
      <w:r w:rsidR="00262702" w:rsidRPr="00650A18">
        <w:t>. této</w:t>
      </w:r>
      <w:r w:rsidR="0031201D" w:rsidRPr="00650A18">
        <w:t xml:space="preserve"> </w:t>
      </w:r>
      <w:r w:rsidR="00077746" w:rsidRPr="00650A18">
        <w:t>dohod</w:t>
      </w:r>
      <w:r w:rsidR="0031201D" w:rsidRPr="00650A18">
        <w:t xml:space="preserve">y. </w:t>
      </w:r>
    </w:p>
    <w:p w:rsidR="00B828EC" w:rsidRPr="00650A18" w:rsidRDefault="00262702" w:rsidP="00B828EC">
      <w:pPr>
        <w:pStyle w:val="ListNumber-ContractCzechRadio"/>
      </w:pPr>
      <w:r w:rsidRPr="00650A18">
        <w:t>V příp</w:t>
      </w:r>
      <w:r w:rsidR="00F843BD" w:rsidRPr="00650A18">
        <w:t xml:space="preserve">adě poskytování služeb dle čl. </w:t>
      </w:r>
      <w:r w:rsidRPr="00650A18">
        <w:t>I.</w:t>
      </w:r>
      <w:r w:rsidR="00E345EA" w:rsidRPr="00650A18">
        <w:t>,</w:t>
      </w:r>
      <w:r w:rsidRPr="00650A18">
        <w:t xml:space="preserve"> </w:t>
      </w:r>
      <w:r w:rsidR="00F843BD" w:rsidRPr="00650A18">
        <w:t xml:space="preserve">odst. </w:t>
      </w:r>
      <w:r w:rsidR="000E2C3F" w:rsidRPr="00650A18">
        <w:t>3</w:t>
      </w:r>
      <w:r w:rsidR="00E345EA" w:rsidRPr="00650A18">
        <w:t>,</w:t>
      </w:r>
      <w:r w:rsidR="000E2C3F" w:rsidRPr="00650A18">
        <w:t xml:space="preserve"> písm. a)</w:t>
      </w:r>
      <w:r w:rsidR="00F843BD" w:rsidRPr="00650A18">
        <w:t xml:space="preserve"> </w:t>
      </w:r>
      <w:r w:rsidRPr="00650A18">
        <w:t xml:space="preserve">této </w:t>
      </w:r>
      <w:r w:rsidR="00077746" w:rsidRPr="00650A18">
        <w:t>dohod</w:t>
      </w:r>
      <w:r w:rsidRPr="00650A18">
        <w:t xml:space="preserve">y </w:t>
      </w:r>
      <w:r w:rsidR="009E6BA3" w:rsidRPr="00650A18">
        <w:t xml:space="preserve">(servisní prohlídky) </w:t>
      </w:r>
      <w:r w:rsidRPr="00650A18">
        <w:t xml:space="preserve">je poskytovatel povinen poskytnout služby v místě plnění ve lhůtách vyplývajících z platných právních předpisů a technických norem, pokud se jedná o pravidelnou servisní činnost. Objednatel je povinen poskytovateli nejpozději do 15 dnů ode dne </w:t>
      </w:r>
      <w:r w:rsidR="00077746" w:rsidRPr="00650A18">
        <w:t xml:space="preserve">účinnosti </w:t>
      </w:r>
      <w:r w:rsidRPr="00650A18">
        <w:t xml:space="preserve">této </w:t>
      </w:r>
      <w:r w:rsidR="00077746" w:rsidRPr="00650A18">
        <w:t>dohod</w:t>
      </w:r>
      <w:r w:rsidRPr="00650A18">
        <w:t xml:space="preserve">y písemně poskytnout </w:t>
      </w:r>
      <w:r w:rsidR="00043B8D" w:rsidRPr="00650A18">
        <w:t>Podrobný h</w:t>
      </w:r>
      <w:r w:rsidRPr="00650A18">
        <w:t>armonogram servisní činnosti</w:t>
      </w:r>
      <w:r w:rsidR="008D7F9F" w:rsidRPr="00650A18">
        <w:t>.</w:t>
      </w:r>
      <w:r w:rsidR="008849C2" w:rsidRPr="00650A18">
        <w:t xml:space="preserve"> </w:t>
      </w:r>
      <w:r w:rsidR="00C45E8A" w:rsidRPr="00650A18">
        <w:t xml:space="preserve">Přesná data provádění pravidelných servisních prohlídek je pak poskytovatel povinen ohlásit objednateli min. 2 dny předem telefonicky nebo e-mailem podle místa plnění kontaktní osobě objednatele uvedené v této dohodě. </w:t>
      </w:r>
    </w:p>
    <w:p w:rsidR="00C52879" w:rsidRPr="00650A18" w:rsidRDefault="00E018CD" w:rsidP="009E6BA3">
      <w:pPr>
        <w:pStyle w:val="ListNumber-ContractCzechRadio"/>
      </w:pPr>
      <w:r w:rsidRPr="00650A18">
        <w:t>V</w:t>
      </w:r>
      <w:r w:rsidR="008D35EB" w:rsidRPr="00650A18">
        <w:t> </w:t>
      </w:r>
      <w:r w:rsidRPr="00650A18">
        <w:t>případech</w:t>
      </w:r>
      <w:r w:rsidR="008D35EB" w:rsidRPr="00650A18">
        <w:t xml:space="preserve"> </w:t>
      </w:r>
      <w:r w:rsidR="00136CE5" w:rsidRPr="00650A18">
        <w:t>poskytování služeb</w:t>
      </w:r>
      <w:r w:rsidR="008D35EB" w:rsidRPr="00650A18">
        <w:t xml:space="preserve"> </w:t>
      </w:r>
      <w:r w:rsidR="009E6BA3" w:rsidRPr="00650A18">
        <w:t>dle</w:t>
      </w:r>
      <w:r w:rsidR="008D35EB" w:rsidRPr="00650A18">
        <w:t xml:space="preserve"> čl. I.</w:t>
      </w:r>
      <w:r w:rsidR="00E345EA" w:rsidRPr="00650A18">
        <w:t>,</w:t>
      </w:r>
      <w:r w:rsidR="008D35EB" w:rsidRPr="00650A18">
        <w:t xml:space="preserve"> </w:t>
      </w:r>
      <w:r w:rsidR="009E6BA3" w:rsidRPr="00650A18">
        <w:t xml:space="preserve">odst. </w:t>
      </w:r>
      <w:r w:rsidR="008849C2" w:rsidRPr="00650A18">
        <w:t>3</w:t>
      </w:r>
      <w:r w:rsidR="009E6BA3" w:rsidRPr="00650A18">
        <w:t>.</w:t>
      </w:r>
      <w:r w:rsidR="008849C2" w:rsidRPr="00650A18">
        <w:t>, písm. d) a e)</w:t>
      </w:r>
      <w:r w:rsidR="009E6BA3" w:rsidRPr="00650A18">
        <w:t xml:space="preserve"> této </w:t>
      </w:r>
      <w:r w:rsidR="00077746" w:rsidRPr="00650A18">
        <w:t>dohod</w:t>
      </w:r>
      <w:r w:rsidR="009E6BA3" w:rsidRPr="00650A18">
        <w:t>y (</w:t>
      </w:r>
      <w:r w:rsidR="00C45E8A" w:rsidRPr="00650A18">
        <w:t xml:space="preserve">ostatní </w:t>
      </w:r>
      <w:r w:rsidR="009E6BA3" w:rsidRPr="00650A18">
        <w:t>opravy</w:t>
      </w:r>
      <w:r w:rsidR="00C45E8A" w:rsidRPr="00650A18">
        <w:t xml:space="preserve"> a</w:t>
      </w:r>
      <w:r w:rsidR="009E6BA3" w:rsidRPr="00650A18">
        <w:t xml:space="preserve"> údržba)</w:t>
      </w:r>
      <w:r w:rsidR="008D35EB" w:rsidRPr="00650A18">
        <w:t xml:space="preserve"> je poskytovatel povinen nechat si konkrétní termín provádění opravy odsouhlasit příslušným pracovníkem objednatele. Pokud</w:t>
      </w:r>
      <w:r w:rsidRPr="00650A18">
        <w:t xml:space="preserve"> to budou vyžadovat provozní okolnosti na straně objednatele, </w:t>
      </w:r>
      <w:r w:rsidR="00136CE5" w:rsidRPr="00650A18">
        <w:t>je poskytovatel povinen na jeho žádost</w:t>
      </w:r>
      <w:r w:rsidRPr="00650A18">
        <w:t xml:space="preserve"> </w:t>
      </w:r>
      <w:r w:rsidR="00136CE5" w:rsidRPr="00650A18">
        <w:t>poskytovat služby</w:t>
      </w:r>
      <w:r w:rsidRPr="00650A18">
        <w:t xml:space="preserve"> po pracovní době, o</w:t>
      </w:r>
      <w:r w:rsidR="004040E0" w:rsidRPr="00650A18">
        <w:t> </w:t>
      </w:r>
      <w:r w:rsidRPr="00650A18">
        <w:t>víkendech či státních svátcíc</w:t>
      </w:r>
      <w:r w:rsidR="009E6BA3" w:rsidRPr="00650A18">
        <w:t>h.</w:t>
      </w:r>
      <w:r w:rsidR="00AA14E6" w:rsidRPr="00650A18">
        <w:t xml:space="preserve">  </w:t>
      </w:r>
    </w:p>
    <w:p w:rsidR="00DC574F" w:rsidRPr="00650A18" w:rsidRDefault="00BA288C" w:rsidP="00BA288C">
      <w:pPr>
        <w:pStyle w:val="Heading-Number-ContractCzechRadio"/>
      </w:pPr>
      <w:r w:rsidRPr="00650A18">
        <w:t>Cena</w:t>
      </w:r>
      <w:r w:rsidR="00333A91" w:rsidRPr="00650A18">
        <w:t xml:space="preserve"> a platební podmínky</w:t>
      </w:r>
    </w:p>
    <w:p w:rsidR="009E6BA3" w:rsidRPr="00650A18" w:rsidRDefault="0023194A" w:rsidP="009E6BA3">
      <w:pPr>
        <w:pStyle w:val="ListNumber-ContractCzechRadio"/>
      </w:pPr>
      <w:r w:rsidRPr="00650A18">
        <w:t>Objednatel</w:t>
      </w:r>
      <w:r w:rsidR="00BA288C" w:rsidRPr="00650A18">
        <w:t xml:space="preserve"> je povinen zaplatit </w:t>
      </w:r>
      <w:r w:rsidRPr="00650A18">
        <w:t>poskytovateli</w:t>
      </w:r>
      <w:r w:rsidR="00BA288C" w:rsidRPr="00650A18">
        <w:t xml:space="preserve"> cenu v souladu s </w:t>
      </w:r>
      <w:r w:rsidR="00F24B5A" w:rsidRPr="00650A18">
        <w:t>jeho</w:t>
      </w:r>
      <w:r w:rsidR="00BA288C" w:rsidRPr="00650A18">
        <w:t> nabídkou v zadávacím řízení</w:t>
      </w:r>
      <w:r w:rsidR="007508CB" w:rsidRPr="00650A18">
        <w:t xml:space="preserve">, která </w:t>
      </w:r>
      <w:r w:rsidR="009E6BA3" w:rsidRPr="00650A18">
        <w:t>tvoří</w:t>
      </w:r>
      <w:r w:rsidR="007508CB" w:rsidRPr="00650A18">
        <w:t xml:space="preserve"> přílohu č. 1. této </w:t>
      </w:r>
      <w:r w:rsidR="00077746" w:rsidRPr="00650A18">
        <w:t>dohod</w:t>
      </w:r>
      <w:r w:rsidR="007508CB" w:rsidRPr="00650A18">
        <w:t>y</w:t>
      </w:r>
      <w:r w:rsidR="009E6BA3" w:rsidRPr="00650A18">
        <w:t>, a to za plnění po něm požadovan</w:t>
      </w:r>
      <w:r w:rsidR="003431F8" w:rsidRPr="00650A18">
        <w:t>á</w:t>
      </w:r>
      <w:r w:rsidR="009E6BA3" w:rsidRPr="00650A18">
        <w:t xml:space="preserve"> jednotlivými objednávkami nebo dílčími smlouvami.</w:t>
      </w:r>
    </w:p>
    <w:p w:rsidR="009E6BA3" w:rsidRPr="00650A18" w:rsidRDefault="00136CE5" w:rsidP="007508CB">
      <w:pPr>
        <w:pStyle w:val="ListNumber-ContractCzechRadio"/>
      </w:pPr>
      <w:r w:rsidRPr="00650A18">
        <w:t xml:space="preserve">Celková cena </w:t>
      </w:r>
      <w:r w:rsidR="009E6BA3" w:rsidRPr="00650A18">
        <w:t xml:space="preserve">dle předchozího odstavce </w:t>
      </w:r>
      <w:r w:rsidRPr="00650A18">
        <w:t>je konečná a zahrnuje záruku za jakost</w:t>
      </w:r>
      <w:r w:rsidR="003A6954" w:rsidRPr="00650A18">
        <w:t>,</w:t>
      </w:r>
      <w:r w:rsidRPr="00650A18">
        <w:t xml:space="preserve"> servisní podporu</w:t>
      </w:r>
      <w:r w:rsidR="003A6954" w:rsidRPr="00650A18">
        <w:t>,</w:t>
      </w:r>
      <w:r w:rsidRPr="00650A18">
        <w:t xml:space="preserve"> a veškeré další náklady poskytovatele související s poskytováním služeb dle této </w:t>
      </w:r>
      <w:r w:rsidR="00077746" w:rsidRPr="00650A18">
        <w:t>dohod</w:t>
      </w:r>
      <w:r w:rsidRPr="00650A18">
        <w:t>y (např. doprava do místa poskytování služeb)</w:t>
      </w:r>
      <w:r w:rsidR="009E6BA3" w:rsidRPr="00650A18">
        <w:t>, resp. dílčí smlouvy nebo objednávky</w:t>
      </w:r>
      <w:r w:rsidRPr="00650A18">
        <w:t>.</w:t>
      </w:r>
      <w:r w:rsidR="0060061C" w:rsidRPr="00650A18">
        <w:t xml:space="preserve"> Poskytovatel není oprávněn si účtovat nebo zahrnovat do cenové nabídky čas svých pracovníků strávených na cestě do místa plnění v souvislosti s poskytováním služeb dle této </w:t>
      </w:r>
      <w:r w:rsidR="00077746" w:rsidRPr="00650A18">
        <w:t>dohod</w:t>
      </w:r>
      <w:r w:rsidR="0060061C" w:rsidRPr="00650A18">
        <w:t>y.</w:t>
      </w:r>
      <w:r w:rsidR="007508CB" w:rsidRPr="00650A18">
        <w:t xml:space="preserve"> </w:t>
      </w:r>
    </w:p>
    <w:p w:rsidR="009E6BA3" w:rsidRPr="00650A18" w:rsidRDefault="009E6BA3" w:rsidP="009E6BA3">
      <w:pPr>
        <w:pStyle w:val="ListNumber-ContractCzechRadio"/>
      </w:pPr>
      <w:r w:rsidRPr="00650A18">
        <w:t>Zálohy ve smyslu plateb před zahájením plnění podle OZ a zálohy ve smyslu dílčích plateb v průběhu plnění dle daňových předpisů objednatel neposkytuje.</w:t>
      </w:r>
    </w:p>
    <w:p w:rsidR="007508CB" w:rsidRPr="00650A18" w:rsidRDefault="007508CB" w:rsidP="007508CB">
      <w:pPr>
        <w:pStyle w:val="ListNumber-ContractCzechRadio"/>
      </w:pPr>
      <w:r w:rsidRPr="00650A18">
        <w:t>Ceny za poskytnuté plnění budou hrazeny na základě daňových dokladů</w:t>
      </w:r>
      <w:r w:rsidR="00077746" w:rsidRPr="00650A18">
        <w:t xml:space="preserve"> (</w:t>
      </w:r>
      <w:r w:rsidR="00E345EA" w:rsidRPr="00650A18">
        <w:t>dále jen „</w:t>
      </w:r>
      <w:r w:rsidR="00077746" w:rsidRPr="00650A18">
        <w:t>faktur</w:t>
      </w:r>
      <w:r w:rsidR="00E345EA" w:rsidRPr="00650A18">
        <w:t>a“</w:t>
      </w:r>
      <w:r w:rsidR="00077746" w:rsidRPr="00650A18">
        <w:t>)</w:t>
      </w:r>
      <w:r w:rsidRPr="00650A18">
        <w:t xml:space="preserve"> v české měně nebo v měně platné v České republice v den vystavení faktury, a to následujícím způsobem:</w:t>
      </w:r>
    </w:p>
    <w:p w:rsidR="007508CB" w:rsidRPr="00CE5EAB" w:rsidRDefault="007508CB" w:rsidP="00CB28BB">
      <w:pPr>
        <w:pStyle w:val="ListLetter-ContractCzechRadio"/>
      </w:pPr>
      <w:r w:rsidRPr="00650A18">
        <w:t>pravidelná servisní čin</w:t>
      </w:r>
      <w:r w:rsidR="00AB090E" w:rsidRPr="00650A18">
        <w:t xml:space="preserve">nost bude hrazena v měsíčních </w:t>
      </w:r>
      <w:r w:rsidRPr="00CE5EAB">
        <w:t xml:space="preserve">intervalech poté, co smluvní strany potvrdí řádné poskytnutí služeb a poté, co poskytovatel splní všechny povinnosti stanovené touto </w:t>
      </w:r>
      <w:r w:rsidR="00077746" w:rsidRPr="00CE5EAB">
        <w:t>dohod</w:t>
      </w:r>
      <w:r w:rsidRPr="00CE5EAB">
        <w:t>ou (např. provedení záznamů do dokumentů servisovaných zařízení)</w:t>
      </w:r>
      <w:r w:rsidR="006F502D" w:rsidRPr="00CE5EAB">
        <w:t>;</w:t>
      </w:r>
    </w:p>
    <w:p w:rsidR="007508CB" w:rsidRPr="00DE7096" w:rsidRDefault="00F55F55" w:rsidP="00E424FF">
      <w:pPr>
        <w:pStyle w:val="ListLetter-ContractCzechRadio"/>
      </w:pPr>
      <w:r w:rsidRPr="00CE5EAB">
        <w:t xml:space="preserve">ostatní </w:t>
      </w:r>
      <w:r w:rsidR="00E424FF" w:rsidRPr="00CE5EAB">
        <w:t xml:space="preserve">opravy údržba </w:t>
      </w:r>
      <w:r w:rsidR="007508CB" w:rsidRPr="00CE5EAB">
        <w:t xml:space="preserve">a havarijní zásahy budou hrazeny po jejich provedení a oboustranném potvrzení řádného poskytnutí služeb a poté, co poskytovatel splní všechny povinnosti stanovené touto </w:t>
      </w:r>
      <w:r w:rsidR="00077746" w:rsidRPr="00DE161C">
        <w:t>doho</w:t>
      </w:r>
      <w:r w:rsidR="00077746" w:rsidRPr="00DE7096">
        <w:t>d</w:t>
      </w:r>
      <w:r w:rsidR="007508CB" w:rsidRPr="00DE7096">
        <w:t>ou (např. provedení záznamů do dokumentů servisovaných zařízení)</w:t>
      </w:r>
      <w:r w:rsidR="00704924" w:rsidRPr="00DE7096">
        <w:t>.</w:t>
      </w:r>
    </w:p>
    <w:p w:rsidR="00AB090E" w:rsidRPr="00CE5EAB" w:rsidRDefault="00AB090E" w:rsidP="00AB090E">
      <w:pPr>
        <w:pStyle w:val="ListNumber-ContractCzechRadio"/>
      </w:pPr>
      <w:r w:rsidRPr="00DE7096">
        <w:t xml:space="preserve">Režim DPH bude uplatněn v souladu se zákonem č. 235/2004 Sb., o dani z přidané hodnoty, v platném </w:t>
      </w:r>
      <w:proofErr w:type="gramStart"/>
      <w:r w:rsidRPr="00DE7096">
        <w:t>znění  (dále</w:t>
      </w:r>
      <w:proofErr w:type="gramEnd"/>
      <w:r w:rsidRPr="00DE7096">
        <w:t xml:space="preserve"> jen „</w:t>
      </w:r>
      <w:proofErr w:type="spellStart"/>
      <w:r w:rsidRPr="00650A18">
        <w:rPr>
          <w:b/>
        </w:rPr>
        <w:t>ZoDPH</w:t>
      </w:r>
      <w:proofErr w:type="spellEnd"/>
      <w:r w:rsidRPr="00CE5EAB">
        <w:t>“).</w:t>
      </w:r>
    </w:p>
    <w:p w:rsidR="00CB28BB" w:rsidRPr="00DE161C" w:rsidRDefault="006363F9" w:rsidP="00CB28BB">
      <w:pPr>
        <w:pStyle w:val="ListNumber-ContractCzechRadio"/>
      </w:pPr>
      <w:r w:rsidRPr="00CE5EAB">
        <w:lastRenderedPageBreak/>
        <w:t xml:space="preserve">Faktury vystavené </w:t>
      </w:r>
      <w:r w:rsidR="0023194A" w:rsidRPr="00CE5EAB">
        <w:t>poskytovatelem</w:t>
      </w:r>
      <w:r w:rsidRPr="00CE5EAB">
        <w:t xml:space="preserve"> musí obsahovat všechny náležitosti daňového dokladu vč. označení příslušné rámcové</w:t>
      </w:r>
      <w:r w:rsidR="00077746" w:rsidRPr="00CE5EAB">
        <w:t xml:space="preserve"> dohody</w:t>
      </w:r>
      <w:r w:rsidRPr="00CE5EAB">
        <w:t xml:space="preserve"> i dílčí smlouvy, ke které se vztahuj</w:t>
      </w:r>
      <w:r w:rsidR="00077746" w:rsidRPr="00CE5EAB">
        <w:t>í</w:t>
      </w:r>
      <w:r w:rsidRPr="00CE5EAB">
        <w:t xml:space="preserve">. Součástí faktur budou jako její přílohy následující dokumenty: </w:t>
      </w:r>
    </w:p>
    <w:p w:rsidR="007508CB" w:rsidRPr="00F74532" w:rsidRDefault="007E31B2" w:rsidP="004040E0">
      <w:pPr>
        <w:pStyle w:val="ListNumber-ContractCzechRadio"/>
        <w:numPr>
          <w:ilvl w:val="0"/>
          <w:numId w:val="0"/>
        </w:numPr>
        <w:ind w:left="312"/>
      </w:pPr>
      <w:r w:rsidRPr="00DE7096">
        <w:t>a)</w:t>
      </w:r>
      <w:r w:rsidR="00850E70" w:rsidRPr="00DE7096">
        <w:t xml:space="preserve"> kopi</w:t>
      </w:r>
      <w:r w:rsidR="00E63F64" w:rsidRPr="00DE7096">
        <w:t>e</w:t>
      </w:r>
      <w:r w:rsidR="00850E70" w:rsidRPr="00DE7096">
        <w:t xml:space="preserve"> objednávky</w:t>
      </w:r>
      <w:r w:rsidR="00F55F55" w:rsidRPr="00DE7096">
        <w:t xml:space="preserve"> či dílčí smlouvy</w:t>
      </w:r>
      <w:r w:rsidR="00850E70" w:rsidRPr="005E2E13">
        <w:t xml:space="preserve">, </w:t>
      </w:r>
      <w:r w:rsidR="007508CB" w:rsidRPr="005E2E13">
        <w:t>jde-li o havarijní zásah nebo oprav</w:t>
      </w:r>
      <w:r w:rsidR="00CB7217" w:rsidRPr="00F541FA">
        <w:t>;</w:t>
      </w:r>
    </w:p>
    <w:p w:rsidR="007508CB" w:rsidRPr="00650A18" w:rsidRDefault="007E31B2" w:rsidP="004040E0">
      <w:pPr>
        <w:pStyle w:val="ListNumber-ContractCzechRadio"/>
        <w:numPr>
          <w:ilvl w:val="0"/>
          <w:numId w:val="0"/>
        </w:numPr>
        <w:ind w:left="312"/>
      </w:pPr>
      <w:r w:rsidRPr="00650A18">
        <w:t>b)</w:t>
      </w:r>
      <w:r w:rsidR="005A6045" w:rsidRPr="00650A18">
        <w:t xml:space="preserve"> </w:t>
      </w:r>
      <w:r w:rsidR="006363F9" w:rsidRPr="00650A18">
        <w:t>seznam, v němž budou podrobně rozvedeny jednotlivé fakturované položky vč. uvedení ceny každé položky</w:t>
      </w:r>
      <w:r w:rsidR="00CB7217" w:rsidRPr="00650A18">
        <w:t>;</w:t>
      </w:r>
      <w:r w:rsidR="003B5849" w:rsidRPr="00650A18">
        <w:t xml:space="preserve"> </w:t>
      </w:r>
    </w:p>
    <w:p w:rsidR="007508CB" w:rsidRPr="00650A18" w:rsidRDefault="007E31B2" w:rsidP="004040E0">
      <w:pPr>
        <w:pStyle w:val="ListNumber-ContractCzechRadio"/>
        <w:numPr>
          <w:ilvl w:val="0"/>
          <w:numId w:val="0"/>
        </w:numPr>
        <w:ind w:left="312"/>
      </w:pPr>
      <w:r w:rsidRPr="00650A18">
        <w:t>c)</w:t>
      </w:r>
      <w:r w:rsidR="006363F9" w:rsidRPr="00650A18">
        <w:t xml:space="preserve"> </w:t>
      </w:r>
      <w:r w:rsidR="003B5849" w:rsidRPr="00650A18">
        <w:t xml:space="preserve">protokol </w:t>
      </w:r>
      <w:r w:rsidR="006363F9" w:rsidRPr="00650A18">
        <w:t xml:space="preserve">o řádném a včasném </w:t>
      </w:r>
      <w:r w:rsidR="0023194A" w:rsidRPr="00650A18">
        <w:t>poskytnutí služeb</w:t>
      </w:r>
      <w:r w:rsidR="00850E70" w:rsidRPr="00650A18">
        <w:t xml:space="preserve"> </w:t>
      </w:r>
      <w:r w:rsidR="00E5693B" w:rsidRPr="00650A18">
        <w:t xml:space="preserve">obsahující všechny náležitosti dle čl. </w:t>
      </w:r>
      <w:r w:rsidR="007508CB" w:rsidRPr="00650A18">
        <w:t xml:space="preserve">VII. </w:t>
      </w:r>
      <w:r w:rsidR="004040E0" w:rsidRPr="00650A18">
        <w:t xml:space="preserve">této </w:t>
      </w:r>
      <w:r w:rsidR="00077746" w:rsidRPr="00650A18">
        <w:t>dohod</w:t>
      </w:r>
      <w:r w:rsidR="00CB7217" w:rsidRPr="00650A18">
        <w:t>y;</w:t>
      </w:r>
    </w:p>
    <w:p w:rsidR="004040E0" w:rsidRPr="00650A18" w:rsidRDefault="007E31B2" w:rsidP="004040E0">
      <w:pPr>
        <w:pStyle w:val="ListNumber-ContractCzechRadio"/>
        <w:numPr>
          <w:ilvl w:val="0"/>
          <w:numId w:val="0"/>
        </w:numPr>
        <w:ind w:left="312"/>
      </w:pPr>
      <w:r w:rsidRPr="00650A18">
        <w:t>d)</w:t>
      </w:r>
      <w:r w:rsidR="004040E0" w:rsidRPr="00650A18">
        <w:t xml:space="preserve"> originály dokladů z provedených revizí a kontrol.</w:t>
      </w:r>
    </w:p>
    <w:p w:rsidR="006363F9" w:rsidRPr="00650A18" w:rsidRDefault="00850E70" w:rsidP="006363F9">
      <w:pPr>
        <w:pStyle w:val="ListNumber-ContractCzechRadio"/>
      </w:pPr>
      <w:r w:rsidRPr="00650A18">
        <w:t>Sp</w:t>
      </w:r>
      <w:r w:rsidR="006363F9" w:rsidRPr="00650A18">
        <w:t>latnost</w:t>
      </w:r>
      <w:r w:rsidR="00077746" w:rsidRPr="00650A18">
        <w:t xml:space="preserve"> faktur</w:t>
      </w:r>
      <w:r w:rsidR="006363F9" w:rsidRPr="00650A18">
        <w:t xml:space="preserve"> je stanovena na 24 dnů od data vystavení faktur p</w:t>
      </w:r>
      <w:r w:rsidR="0023194A" w:rsidRPr="00650A18">
        <w:t>oskytovatelem</w:t>
      </w:r>
      <w:r w:rsidR="006363F9" w:rsidRPr="00650A18">
        <w:t xml:space="preserve">, a to za předpokladu jejich doručení na fakturační adresu, kterou je sídlo </w:t>
      </w:r>
      <w:r w:rsidR="007508CB" w:rsidRPr="00650A18">
        <w:t>objednatele</w:t>
      </w:r>
      <w:r w:rsidR="006363F9" w:rsidRPr="00650A18">
        <w:t xml:space="preserve">, do </w:t>
      </w:r>
      <w:r w:rsidR="00CB7217" w:rsidRPr="00650A18">
        <w:t>3</w:t>
      </w:r>
      <w:r w:rsidR="006363F9" w:rsidRPr="00650A18">
        <w:t xml:space="preserve"> dnů od data vystavení. V případě pozdějšího doručení faktury je splatnost 21 kalendářních dnů ode dne skutečného doručení </w:t>
      </w:r>
      <w:r w:rsidR="0023194A" w:rsidRPr="00650A18">
        <w:t>objednateli.</w:t>
      </w:r>
    </w:p>
    <w:p w:rsidR="00AB090E" w:rsidRPr="00650A18" w:rsidRDefault="00AB090E" w:rsidP="00AB090E">
      <w:pPr>
        <w:pStyle w:val="ListNumber-ContractCzechRadio"/>
      </w:pPr>
      <w:r w:rsidRPr="00650A18">
        <w:t xml:space="preserve">Nebude-li faktura obsahovat veškeré náležitosti podle </w:t>
      </w:r>
      <w:proofErr w:type="spellStart"/>
      <w:r w:rsidRPr="00650A18">
        <w:t>ZoDPH</w:t>
      </w:r>
      <w:proofErr w:type="spellEnd"/>
      <w:r w:rsidRPr="00650A18">
        <w:t xml:space="preserve"> nebo podle jiných obecně platných právních předpisů nebo bude-li v rozporu s podmínkami vyúčtování podle rámcové dohody a dílčí smlouvy, je objednatel oprávněn fakturu poskytovateli vrátit s pokyny k její opravě. V takovém případě splatnost faktury nezačala běžet a splatnost nové opravné faktury počne běžet od samého počátku až prvním dnem jejího doručení objednateli. </w:t>
      </w:r>
    </w:p>
    <w:p w:rsidR="00F24B5A" w:rsidRPr="00650A18" w:rsidRDefault="007508CB" w:rsidP="000B652E">
      <w:pPr>
        <w:pStyle w:val="ListNumber-ContractCzechRadio"/>
      </w:pPr>
      <w:r w:rsidRPr="00650A18">
        <w:t xml:space="preserve">Poskytovatel zdanitelného plnění prohlašuje, že není v souladu s § 106a </w:t>
      </w:r>
      <w:proofErr w:type="spellStart"/>
      <w:r w:rsidRPr="00650A18">
        <w:t>ZoDPH</w:t>
      </w:r>
      <w:proofErr w:type="spellEnd"/>
      <w:r w:rsidRPr="00650A18">
        <w:t xml:space="preserve"> tzv. nespolehlivým plátcem. Smluvní strany se dohodly, že v případě, že Český rozhlas jako příjemce zdanitelného plnění  bude ručit v souladu s</w:t>
      </w:r>
      <w:r w:rsidR="00940DD8" w:rsidRPr="00650A18">
        <w:t> </w:t>
      </w:r>
      <w:r w:rsidRPr="00650A18">
        <w:t>§</w:t>
      </w:r>
      <w:r w:rsidR="00940DD8" w:rsidRPr="00650A18">
        <w:t> </w:t>
      </w:r>
      <w:r w:rsidRPr="00650A18">
        <w:t xml:space="preserve">109 </w:t>
      </w:r>
      <w:proofErr w:type="spellStart"/>
      <w:r w:rsidRPr="00650A18">
        <w:t>ZoDPH</w:t>
      </w:r>
      <w:proofErr w:type="spellEnd"/>
      <w:r w:rsidRPr="00650A18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</w:t>
      </w:r>
      <w:r w:rsidR="00E55E5B" w:rsidRPr="00650A18">
        <w:t>dohod</w:t>
      </w:r>
      <w:r w:rsidRPr="00650A18">
        <w:t xml:space="preserve">y v případě, že poskytovatel zdanitelného plnění bude v průběhu trvání této </w:t>
      </w:r>
      <w:r w:rsidR="00E55E5B" w:rsidRPr="00650A18">
        <w:t>dohod</w:t>
      </w:r>
      <w:r w:rsidRPr="00650A18">
        <w:t>y prohlášen za nespolehlivého plátce.</w:t>
      </w:r>
      <w:r w:rsidR="00F24B5A" w:rsidRPr="00650A18">
        <w:t xml:space="preserve"> </w:t>
      </w:r>
    </w:p>
    <w:p w:rsidR="006363F9" w:rsidRPr="00650A18" w:rsidRDefault="0023194A" w:rsidP="006363F9">
      <w:pPr>
        <w:pStyle w:val="Heading-Number-ContractCzechRadio"/>
      </w:pPr>
      <w:r w:rsidRPr="00650A18">
        <w:t>Poskytnutí služeb</w:t>
      </w:r>
    </w:p>
    <w:p w:rsidR="00E4209F" w:rsidRPr="00CE5EAB" w:rsidRDefault="0023194A" w:rsidP="0023194A">
      <w:pPr>
        <w:pStyle w:val="ListNumber-ContractCzechRadio"/>
      </w:pPr>
      <w:r w:rsidRPr="00650A18">
        <w:t>Smluvní strany potvrdí řádné a včasné poskytnutí služeb ze strany poskytovatele v ujednaném rozsahu a kvalitě podpisem protokolu o poskytnutí služeb, jenž musí být součástí faktury (dále také jen jako „</w:t>
      </w:r>
      <w:r w:rsidRPr="00650A18">
        <w:rPr>
          <w:b/>
        </w:rPr>
        <w:t>protokol o poskytnutí služeb</w:t>
      </w:r>
      <w:r w:rsidR="000741C8" w:rsidRPr="00650A18">
        <w:rPr>
          <w:b/>
        </w:rPr>
        <w:t xml:space="preserve"> -  servisní výkaz</w:t>
      </w:r>
      <w:r w:rsidRPr="00CE5EAB">
        <w:t xml:space="preserve">“). </w:t>
      </w:r>
    </w:p>
    <w:p w:rsidR="00E4209F" w:rsidRPr="00CE5EAB" w:rsidRDefault="00E4209F" w:rsidP="002F3E7A">
      <w:pPr>
        <w:pStyle w:val="ListNumber-ContractCzechRadio"/>
      </w:pPr>
      <w:r w:rsidRPr="00CE5EAB">
        <w:t>Protokol o poskytnutí služeb</w:t>
      </w:r>
      <w:r w:rsidR="000741C8" w:rsidRPr="00CE5EAB">
        <w:t xml:space="preserve"> – servisní výkaz</w:t>
      </w:r>
      <w:r w:rsidRPr="00CE5EAB">
        <w:t xml:space="preserve"> </w:t>
      </w:r>
      <w:r w:rsidR="00E5693B" w:rsidRPr="00CE5EAB">
        <w:t xml:space="preserve">je čitelný výkaz potvrzený pracovníkem objednatele a obligatorně obsahuje: datum </w:t>
      </w:r>
      <w:r w:rsidR="00CE5EAB" w:rsidRPr="00CE5EAB">
        <w:t>p</w:t>
      </w:r>
      <w:r w:rsidR="00CE5EAB">
        <w:t>oskytnutí</w:t>
      </w:r>
      <w:r w:rsidR="00CE5EAB" w:rsidRPr="00CE5EAB">
        <w:t xml:space="preserve"> </w:t>
      </w:r>
      <w:r w:rsidR="00E5693B" w:rsidRPr="00CE5EAB">
        <w:t xml:space="preserve">služby, čas zahájení </w:t>
      </w:r>
      <w:r w:rsidR="00CE5EAB">
        <w:t xml:space="preserve">poskytování </w:t>
      </w:r>
      <w:r w:rsidR="00E5693B" w:rsidRPr="00CE5EAB">
        <w:t>služby, počet a jména pracovníků</w:t>
      </w:r>
      <w:r w:rsidR="00CE5EAB">
        <w:t xml:space="preserve"> poskytujících službu</w:t>
      </w:r>
      <w:r w:rsidR="00E5693B" w:rsidRPr="00CE5EAB">
        <w:t xml:space="preserve">, výčet dotčených technických zařízení, popis </w:t>
      </w:r>
      <w:r w:rsidR="00CE5EAB" w:rsidRPr="00CE5EAB">
        <w:t>p</w:t>
      </w:r>
      <w:r w:rsidR="00CE5EAB">
        <w:t>oskytnuté</w:t>
      </w:r>
      <w:r w:rsidR="00CE5EAB" w:rsidRPr="00CE5EAB">
        <w:t xml:space="preserve"> </w:t>
      </w:r>
      <w:r w:rsidR="00E5693B" w:rsidRPr="00CE5EAB">
        <w:t>služby, popis zjištěných a neodstraněných závad</w:t>
      </w:r>
      <w:r w:rsidR="00CE3F82" w:rsidRPr="00CE5EAB">
        <w:t xml:space="preserve">, návrh způsobu odstranění závady včetně výčtu potřebných náhradních dílů a odhady </w:t>
      </w:r>
      <w:r w:rsidR="00C30745" w:rsidRPr="00CE5EAB">
        <w:t>ceny</w:t>
      </w:r>
      <w:r w:rsidR="00CE3F82" w:rsidRPr="00CE5EAB">
        <w:t xml:space="preserve"> nákladů na odstranění závady</w:t>
      </w:r>
      <w:r w:rsidR="0075034D" w:rsidRPr="00CE5EAB">
        <w:t xml:space="preserve">, čas ukončení </w:t>
      </w:r>
      <w:r w:rsidR="002E6DB2">
        <w:t xml:space="preserve">poskytování </w:t>
      </w:r>
      <w:r w:rsidR="0075034D" w:rsidRPr="00CE5EAB">
        <w:t>služby.</w:t>
      </w:r>
      <w:r w:rsidR="007508CB" w:rsidRPr="00CE5EAB">
        <w:t xml:space="preserve"> Jedna kopie </w:t>
      </w:r>
      <w:r w:rsidR="000741C8" w:rsidRPr="00CE5EAB">
        <w:t xml:space="preserve">protokolu o poskytnutí služeb - </w:t>
      </w:r>
      <w:r w:rsidR="007508CB" w:rsidRPr="00CE5EAB">
        <w:t>servisního výkazu bude vždy ponechána u zástupce objednatele v objektu, kde byla poskytnuta služba.</w:t>
      </w:r>
    </w:p>
    <w:p w:rsidR="00F13E93" w:rsidRPr="00DE7096" w:rsidRDefault="00F13E93" w:rsidP="002F3E7A">
      <w:pPr>
        <w:pStyle w:val="ListNumber-ContractCzechRadio"/>
      </w:pPr>
      <w:r w:rsidRPr="00DE161C">
        <w:t>Poskytovatel je oprávněn dodat písemný odhad ceny nákladů na odstranění závady i d</w:t>
      </w:r>
      <w:r w:rsidRPr="00DE7096">
        <w:t>odatečně, není-li objektivně schopen takové náklady řádně stanovit při podpisu protokolu o poskytnutí služeb – servisního výkazu</w:t>
      </w:r>
      <w:r w:rsidR="002E6DB2">
        <w:t>,</w:t>
      </w:r>
      <w:r w:rsidRPr="002E6DB2">
        <w:t xml:space="preserve"> a doh</w:t>
      </w:r>
      <w:r w:rsidR="00B318EB" w:rsidRPr="002E6DB2">
        <w:t>o</w:t>
      </w:r>
      <w:r w:rsidRPr="002E6DB2">
        <w:t>dne-li se tak v konkrétním případě s objednatelem. Poskytovatel je však v takovém případě povinen dodat objednateli odhad</w:t>
      </w:r>
      <w:r w:rsidRPr="00DE161C">
        <w:t xml:space="preserve"> ceny nákladů na odstranění závady v případě závady havarijní či ohrožující provoz technologií či </w:t>
      </w:r>
      <w:r w:rsidRPr="00DE161C">
        <w:lastRenderedPageBreak/>
        <w:t>vysílání ČRo nejpozději nejbližší následující pracovní den po podpisu protokolu o poskytnutí služeb – servisního výkazu oběma smluvními stranami a v případě o</w:t>
      </w:r>
      <w:r w:rsidRPr="00DE7096">
        <w:t xml:space="preserve">statních závad nejpozději do 10 pracovních dní po dni podpisu protokolu o poskytnutí služeb – servisního výkazu. </w:t>
      </w:r>
    </w:p>
    <w:p w:rsidR="004054A5" w:rsidRPr="00650A18" w:rsidRDefault="00E5693B" w:rsidP="002F3E7A">
      <w:pPr>
        <w:pStyle w:val="ListNumber-ContractCzechRadio"/>
      </w:pPr>
      <w:r w:rsidRPr="00DE7096">
        <w:t>V </w:t>
      </w:r>
      <w:r w:rsidR="004054A5" w:rsidRPr="00DE7096">
        <w:t>případě</w:t>
      </w:r>
      <w:r w:rsidRPr="00DE7096">
        <w:t>, že se při</w:t>
      </w:r>
      <w:r w:rsidR="004054A5" w:rsidRPr="00DE7096">
        <w:t xml:space="preserve"> </w:t>
      </w:r>
      <w:r w:rsidRPr="00DE7096">
        <w:t>provádění servisní prohlídky</w:t>
      </w:r>
      <w:r w:rsidR="001A24CA" w:rsidRPr="005E2E13">
        <w:t>, revize či kontroly</w:t>
      </w:r>
      <w:r w:rsidRPr="005E2E13">
        <w:t xml:space="preserve"> vyskytne </w:t>
      </w:r>
      <w:r w:rsidR="00BD18DD" w:rsidRPr="00F541FA">
        <w:t>záva</w:t>
      </w:r>
      <w:r w:rsidRPr="00F74532">
        <w:t>žná závada</w:t>
      </w:r>
      <w:r w:rsidR="0060061C" w:rsidRPr="00650A18">
        <w:t xml:space="preserve">, která může </w:t>
      </w:r>
      <w:r w:rsidR="00296147" w:rsidRPr="00650A18">
        <w:t>bezprostředně vést</w:t>
      </w:r>
      <w:r w:rsidR="0060061C" w:rsidRPr="00650A18">
        <w:t xml:space="preserve"> ke zranění osob, či ke vzniku škod na zařízení, majetku </w:t>
      </w:r>
      <w:r w:rsidR="00DB2ED2" w:rsidRPr="00650A18">
        <w:t xml:space="preserve">objednatele </w:t>
      </w:r>
      <w:r w:rsidR="0060061C" w:rsidRPr="00650A18">
        <w:t>či životním prostředí)</w:t>
      </w:r>
      <w:r w:rsidRPr="00650A18">
        <w:t xml:space="preserve">, je poskytovatel kromě uvedení této informace do protokolu o poskytnutí služeb </w:t>
      </w:r>
      <w:r w:rsidR="004054A5" w:rsidRPr="00650A18">
        <w:t>současn</w:t>
      </w:r>
      <w:r w:rsidRPr="00650A18">
        <w:t>ě</w:t>
      </w:r>
      <w:r w:rsidR="004054A5" w:rsidRPr="00650A18">
        <w:t xml:space="preserve"> </w:t>
      </w:r>
      <w:r w:rsidRPr="00650A18">
        <w:t>povi</w:t>
      </w:r>
      <w:r w:rsidR="003E304E" w:rsidRPr="00650A18">
        <w:t>n</w:t>
      </w:r>
      <w:r w:rsidRPr="00650A18">
        <w:t xml:space="preserve">en bezodkladně </w:t>
      </w:r>
      <w:r w:rsidR="004054A5" w:rsidRPr="00650A18">
        <w:t>telefonick</w:t>
      </w:r>
      <w:r w:rsidRPr="00650A18">
        <w:t>y</w:t>
      </w:r>
      <w:r w:rsidR="004054A5" w:rsidRPr="00650A18">
        <w:t xml:space="preserve"> </w:t>
      </w:r>
      <w:r w:rsidRPr="00650A18">
        <w:t>informovat</w:t>
      </w:r>
      <w:r w:rsidR="004054A5" w:rsidRPr="00650A18">
        <w:t xml:space="preserve"> objednatele.</w:t>
      </w:r>
    </w:p>
    <w:p w:rsidR="004054A5" w:rsidRPr="00650A18" w:rsidRDefault="004054A5" w:rsidP="004054A5">
      <w:pPr>
        <w:pStyle w:val="ListNumber-ContractCzechRadio"/>
      </w:pPr>
      <w:r w:rsidRPr="00650A18">
        <w:t>Veškeré výše uvedené doklady</w:t>
      </w:r>
      <w:r w:rsidR="0081026B" w:rsidRPr="00650A18">
        <w:t xml:space="preserve"> a </w:t>
      </w:r>
      <w:r w:rsidR="00ED1B69" w:rsidRPr="00650A18">
        <w:t xml:space="preserve">jakékoliv případné </w:t>
      </w:r>
      <w:r w:rsidR="0081026B" w:rsidRPr="00650A18">
        <w:t xml:space="preserve">další doklady </w:t>
      </w:r>
      <w:r w:rsidR="00ED1B69" w:rsidRPr="00650A18">
        <w:t xml:space="preserve">vztahující se k poskytnutému </w:t>
      </w:r>
      <w:r w:rsidR="0081026B" w:rsidRPr="00650A18">
        <w:t>plněn</w:t>
      </w:r>
      <w:r w:rsidR="00ED1B69" w:rsidRPr="00650A18">
        <w:t xml:space="preserve">í </w:t>
      </w:r>
      <w:r w:rsidRPr="00650A18">
        <w:t>je poskytovatel následně po podpisu protokolu o poskytnutí služeb</w:t>
      </w:r>
      <w:r w:rsidR="009D1555" w:rsidRPr="00650A18">
        <w:t xml:space="preserve"> povinen</w:t>
      </w:r>
      <w:r w:rsidRPr="00650A18">
        <w:t xml:space="preserve"> zaslat objednateli také v elektronické podobě</w:t>
      </w:r>
      <w:r w:rsidR="008F737D" w:rsidRPr="00650A18">
        <w:t>.</w:t>
      </w:r>
    </w:p>
    <w:p w:rsidR="0023194A" w:rsidRPr="00650A18" w:rsidRDefault="0023194A" w:rsidP="0023194A">
      <w:pPr>
        <w:pStyle w:val="ListNumber-ContractCzechRadio"/>
      </w:pPr>
      <w:r w:rsidRPr="00650A18">
        <w:t xml:space="preserve">Objednatel je oprávněn reklamovat </w:t>
      </w:r>
      <w:r w:rsidR="009760AC" w:rsidRPr="00650A18">
        <w:t>plnění</w:t>
      </w:r>
      <w:r w:rsidRPr="00650A18">
        <w:t xml:space="preserve">, které není v souladu s touto </w:t>
      </w:r>
      <w:r w:rsidR="003A04E1" w:rsidRPr="00650A18">
        <w:t>dohod</w:t>
      </w:r>
      <w:r w:rsidRPr="00650A18">
        <w:t>ou</w:t>
      </w:r>
      <w:r w:rsidR="001A24CA" w:rsidRPr="00650A18">
        <w:t>,</w:t>
      </w:r>
      <w:r w:rsidRPr="00650A18">
        <w:t xml:space="preserve"> nebo pokud objednatel zjistí, že služby vykazují vady</w:t>
      </w:r>
      <w:r w:rsidR="003A04E1" w:rsidRPr="00650A18">
        <w:t xml:space="preserve"> či nedodělky</w:t>
      </w:r>
      <w:r w:rsidR="001A24CA" w:rsidRPr="00650A18">
        <w:t>.</w:t>
      </w:r>
      <w:r w:rsidRPr="00650A18">
        <w:t xml:space="preserve"> V takovém případě smluvní strany sepíší protokol o</w:t>
      </w:r>
      <w:r w:rsidR="00940DD8" w:rsidRPr="00650A18">
        <w:t> </w:t>
      </w:r>
      <w:r w:rsidRPr="00650A18">
        <w:t>poskytnutí služeb s výhradami, a to v rozsahu, v jakém došlo ke skutečnému převzetí řádně a včas poskytnutých služeb objednatelem, a ohledně vadné</w:t>
      </w:r>
      <w:r w:rsidR="003A04E1" w:rsidRPr="00650A18">
        <w:t xml:space="preserve"> či chybějící</w:t>
      </w:r>
      <w:r w:rsidRPr="00650A18">
        <w:t xml:space="preserve"> části uvedou do protokolu o</w:t>
      </w:r>
      <w:r w:rsidR="00940DD8" w:rsidRPr="00650A18">
        <w:t> </w:t>
      </w:r>
      <w:r w:rsidRPr="00650A18">
        <w:t xml:space="preserve">poskytnutí služeb rozhodné skutečnosti a další důležité okolnosti. Smluvní strany dále uvedou, jaké vady </w:t>
      </w:r>
      <w:r w:rsidR="003A04E1" w:rsidRPr="00650A18">
        <w:t xml:space="preserve">či nedodělky </w:t>
      </w:r>
      <w:r w:rsidRPr="00650A18">
        <w:t>služby vykazovaly a určí lhůtu k</w:t>
      </w:r>
      <w:r w:rsidR="003A04E1" w:rsidRPr="00650A18">
        <w:t xml:space="preserve"> jejich </w:t>
      </w:r>
      <w:r w:rsidRPr="00650A18">
        <w:t xml:space="preserve">odstranění, která však nesmí být delší než 15 dní. Poskytovatel splnil řádně svou povinnost z této </w:t>
      </w:r>
      <w:r w:rsidR="003A04E1" w:rsidRPr="00650A18">
        <w:t>dohod</w:t>
      </w:r>
      <w:r w:rsidRPr="00650A18">
        <w:t>y až okamžikem poskytnutím kompletních služeb bez vad</w:t>
      </w:r>
      <w:r w:rsidR="003A04E1" w:rsidRPr="00650A18">
        <w:t xml:space="preserve"> a nedodělků</w:t>
      </w:r>
      <w:r w:rsidRPr="00650A18">
        <w:t>.</w:t>
      </w:r>
    </w:p>
    <w:p w:rsidR="0023194A" w:rsidRPr="00650A18" w:rsidRDefault="0023194A" w:rsidP="0023194A">
      <w:pPr>
        <w:pStyle w:val="ListNumber-ContractCzechRadio"/>
      </w:pPr>
      <w:r w:rsidRPr="00650A18">
        <w:t>Má-li být dokončení služeb prokázáno provedením ujednaných zkoušek, považuje se poskytnutí služeb za dokončené úspěšným provedením zkoušek. K účasti na nich poskytovatel objednatele včas písemnou a prokazatelně doručenou formou přizve. Výsledek zkoušky se zachytí v zápisu, který je poskytovatel povinen objednateli předat.</w:t>
      </w:r>
    </w:p>
    <w:p w:rsidR="0023194A" w:rsidRPr="00650A18" w:rsidRDefault="0023194A" w:rsidP="0023194A">
      <w:pPr>
        <w:pStyle w:val="ListNumber-ContractCzechRadio"/>
      </w:pPr>
      <w:r w:rsidRPr="00650A18">
        <w:t xml:space="preserve">Služby jsou provedeny až okamžikem </w:t>
      </w:r>
      <w:r w:rsidR="003A04E1" w:rsidRPr="00650A18">
        <w:t xml:space="preserve">řádného </w:t>
      </w:r>
      <w:r w:rsidRPr="00650A18">
        <w:t>poskytnutí služeb bez jakýchkoliv vad</w:t>
      </w:r>
      <w:r w:rsidR="003A04E1" w:rsidRPr="00650A18">
        <w:t xml:space="preserve"> či nedodělků</w:t>
      </w:r>
      <w:r w:rsidRPr="00650A18">
        <w:t xml:space="preserve">. Rozhodující je podpis protokolu o poskytnutí služeb bez vad </w:t>
      </w:r>
      <w:r w:rsidR="003A04E1" w:rsidRPr="00650A18">
        <w:t xml:space="preserve">či nedodělků </w:t>
      </w:r>
      <w:r w:rsidRPr="00650A18">
        <w:t>oprávněnými zástupci obou smluvních stran.</w:t>
      </w:r>
    </w:p>
    <w:p w:rsidR="008F737D" w:rsidRPr="00650A18" w:rsidRDefault="008F737D" w:rsidP="008F737D">
      <w:pPr>
        <w:pStyle w:val="Heading-Number-ContractCzechRadio"/>
      </w:pPr>
      <w:r w:rsidRPr="00650A18">
        <w:t>Záruka za jakost</w:t>
      </w:r>
    </w:p>
    <w:p w:rsidR="0023194A" w:rsidRPr="00650A18" w:rsidRDefault="0023194A" w:rsidP="0023194A">
      <w:pPr>
        <w:pStyle w:val="ListNumber-ContractCzechRadio"/>
      </w:pPr>
      <w:r w:rsidRPr="00650A18">
        <w:t>Poskytovatel prohlašuje, že služby</w:t>
      </w:r>
      <w:r w:rsidR="008F452D" w:rsidRPr="00650A18">
        <w:t xml:space="preserve"> </w:t>
      </w:r>
      <w:r w:rsidRPr="00650A18">
        <w:t xml:space="preserve">jsou poskytovány bez faktických a právních vad a odpovídají této </w:t>
      </w:r>
      <w:r w:rsidR="003A04E1" w:rsidRPr="00650A18">
        <w:t xml:space="preserve">dohodě </w:t>
      </w:r>
      <w:r w:rsidRPr="00650A18">
        <w:t xml:space="preserve">a platným právním předpisům. Poskytovatel je povinen při poskytování služeb postupovat v souladu s platnými právními předpisy a českými technickými normami ČSN. </w:t>
      </w:r>
    </w:p>
    <w:p w:rsidR="00DD7B49" w:rsidRPr="00650A18" w:rsidRDefault="00DD7B49" w:rsidP="00DD7B49">
      <w:pPr>
        <w:pStyle w:val="ListNumber-ContractCzechRadio"/>
      </w:pPr>
      <w:r w:rsidRPr="00650A18">
        <w:t xml:space="preserve">Poskytovatel poskytuje na </w:t>
      </w:r>
      <w:r w:rsidR="000A15DB" w:rsidRPr="00650A18">
        <w:t xml:space="preserve">provedené </w:t>
      </w:r>
      <w:r w:rsidR="008F452D" w:rsidRPr="00650A18">
        <w:t xml:space="preserve">služby </w:t>
      </w:r>
      <w:r w:rsidR="000A15DB" w:rsidRPr="00650A18">
        <w:t xml:space="preserve">záruku </w:t>
      </w:r>
      <w:r w:rsidR="008F737D" w:rsidRPr="00650A18">
        <w:t xml:space="preserve">za jakost </w:t>
      </w:r>
      <w:r w:rsidR="008F452D" w:rsidRPr="00650A18">
        <w:t xml:space="preserve">v délce </w:t>
      </w:r>
      <w:r w:rsidR="002E6DB2">
        <w:t>24</w:t>
      </w:r>
      <w:r w:rsidR="000A15DB" w:rsidRPr="002E6DB2">
        <w:t xml:space="preserve"> </w:t>
      </w:r>
      <w:r w:rsidR="008F452D" w:rsidRPr="002E6DB2">
        <w:t>měsíců</w:t>
      </w:r>
      <w:r w:rsidR="00E4413F" w:rsidRPr="002E6DB2">
        <w:t>.</w:t>
      </w:r>
      <w:r w:rsidR="008F452D" w:rsidRPr="002E6DB2">
        <w:t xml:space="preserve"> </w:t>
      </w:r>
      <w:r w:rsidR="00647DC1" w:rsidRPr="002E6DB2">
        <w:t>Tato z</w:t>
      </w:r>
      <w:r w:rsidRPr="002E6DB2">
        <w:t xml:space="preserve">áruční doba </w:t>
      </w:r>
      <w:r w:rsidR="007E31B2" w:rsidRPr="002E6DB2">
        <w:t xml:space="preserve">se vztahuje jak na </w:t>
      </w:r>
      <w:r w:rsidR="00647DC1" w:rsidRPr="002E6DB2">
        <w:t>činnosti poskytovatele v rámci poskytování služeb dle této sm</w:t>
      </w:r>
      <w:r w:rsidR="006820FF" w:rsidRPr="00DE161C">
        <w:t>louvy, tak na zboží poskytovatelem dodané a použité</w:t>
      </w:r>
      <w:r w:rsidR="00647DC1" w:rsidRPr="00DE7096">
        <w:t xml:space="preserve"> v rámci takových činností</w:t>
      </w:r>
      <w:r w:rsidR="006820FF" w:rsidRPr="00DE7096">
        <w:t xml:space="preserve"> (typicky náhradní díly aj.)</w:t>
      </w:r>
      <w:r w:rsidR="00647DC1" w:rsidRPr="00DE7096">
        <w:t xml:space="preserve">. Záruční doba </w:t>
      </w:r>
      <w:r w:rsidRPr="00DE7096">
        <w:t xml:space="preserve">počíná běžet okamžikem řádného poskytnutí služeb. Zárukou za jakost poskytovatel přebírá odpovědnost za to, že služby budou po dobu odpovídající záruce způsobilé ke svému užití, jejich kvalita bude odpovídat této </w:t>
      </w:r>
      <w:r w:rsidR="003A04E1" w:rsidRPr="00DE7096">
        <w:t>dohod</w:t>
      </w:r>
      <w:r w:rsidRPr="005E2E13">
        <w:t xml:space="preserve">ě a zachová si vlastnosti touto </w:t>
      </w:r>
      <w:r w:rsidR="003A04E1" w:rsidRPr="00F541FA">
        <w:t>dohod</w:t>
      </w:r>
      <w:r w:rsidRPr="00F74532">
        <w:t>ou vymezené</w:t>
      </w:r>
      <w:r w:rsidR="003A04E1" w:rsidRPr="00650A18">
        <w:t>,</w:t>
      </w:r>
      <w:r w:rsidRPr="00650A18">
        <w:t xml:space="preserve"> popř. obvyklé. </w:t>
      </w:r>
      <w:r w:rsidR="005D4B4F" w:rsidRPr="00650A18">
        <w:t xml:space="preserve"> Záruka za jakost ve smyslu této </w:t>
      </w:r>
      <w:r w:rsidR="003A04E1" w:rsidRPr="00650A18">
        <w:t>dohod</w:t>
      </w:r>
      <w:r w:rsidR="005D4B4F" w:rsidRPr="00650A18">
        <w:t xml:space="preserve">y však nedopadá na takové závady </w:t>
      </w:r>
      <w:r w:rsidR="00303C34" w:rsidRPr="00650A18">
        <w:rPr>
          <w:rFonts w:cs="Arial"/>
          <w:szCs w:val="20"/>
        </w:rPr>
        <w:t>chladících jednotek s množstvím chladiva nad 300 kg, oddělených kondenzátorů a detektorů úniku chladiva</w:t>
      </w:r>
      <w:r w:rsidR="005D4B4F" w:rsidRPr="00650A18">
        <w:t>, jejichž vznik je způsoben běžným provozem a opotřebením jednotlivých zařízení a které nejsou přímým důsledkem nesprávně provedené opravy ze strany poskytovatele.</w:t>
      </w:r>
    </w:p>
    <w:p w:rsidR="008F64C2" w:rsidRPr="00650A18" w:rsidRDefault="00DD7B49" w:rsidP="008F64C2">
      <w:pPr>
        <w:pStyle w:val="ListNumber-ContractCzechRadio"/>
        <w:widowControl w:val="0"/>
        <w:adjustRightInd w:val="0"/>
        <w:spacing w:before="120"/>
        <w:textAlignment w:val="baseline"/>
        <w:rPr>
          <w:rFonts w:cs="Arial"/>
          <w:b/>
          <w:bCs/>
          <w:sz w:val="18"/>
          <w:szCs w:val="18"/>
          <w:u w:val="single"/>
        </w:rPr>
      </w:pPr>
      <w:r w:rsidRPr="00650A18">
        <w:t>Poskytovatel je povinen po dobu záruční doby bezplatně odstranit vady služeb a zboží, které se na službách a zboží objeví</w:t>
      </w:r>
      <w:r w:rsidR="00932D1B" w:rsidRPr="00650A18">
        <w:t>. Poskytovatel je povinen zahájit</w:t>
      </w:r>
      <w:r w:rsidR="00600A6F" w:rsidRPr="00650A18">
        <w:t xml:space="preserve"> kroky</w:t>
      </w:r>
      <w:r w:rsidR="00932D1B" w:rsidRPr="00650A18">
        <w:t> </w:t>
      </w:r>
      <w:r w:rsidR="005471DC" w:rsidRPr="00650A18">
        <w:t xml:space="preserve">k </w:t>
      </w:r>
      <w:r w:rsidR="00932D1B" w:rsidRPr="00650A18">
        <w:t xml:space="preserve">řešení reklamace (tzn., </w:t>
      </w:r>
      <w:r w:rsidR="00DF3DAF" w:rsidRPr="00650A18">
        <w:t xml:space="preserve">reagovat na nahlášené vady a </w:t>
      </w:r>
      <w:r w:rsidR="00932D1B" w:rsidRPr="00650A18">
        <w:t>informovat objednatele</w:t>
      </w:r>
      <w:r w:rsidR="00DF3DAF" w:rsidRPr="00650A18">
        <w:t xml:space="preserve"> o dalším postupu</w:t>
      </w:r>
      <w:r w:rsidR="00932D1B" w:rsidRPr="00650A18">
        <w:t xml:space="preserve">) nejpozději do </w:t>
      </w:r>
      <w:r w:rsidR="008F737D" w:rsidRPr="00650A18">
        <w:t>2</w:t>
      </w:r>
      <w:r w:rsidR="00932D1B" w:rsidRPr="00650A18">
        <w:t xml:space="preserve"> pracovních dnů od </w:t>
      </w:r>
      <w:r w:rsidR="00DF3DAF" w:rsidRPr="00650A18">
        <w:t>nahlášení vad</w:t>
      </w:r>
      <w:r w:rsidR="00932D1B" w:rsidRPr="00650A18">
        <w:t xml:space="preserve"> objednatelem</w:t>
      </w:r>
      <w:r w:rsidR="00DF3DAF" w:rsidRPr="00650A18">
        <w:t xml:space="preserve"> a následně</w:t>
      </w:r>
      <w:r w:rsidRPr="00650A18">
        <w:t xml:space="preserve"> nejpozději do </w:t>
      </w:r>
      <w:r w:rsidR="008F737D" w:rsidRPr="00650A18">
        <w:t>10</w:t>
      </w:r>
      <w:r w:rsidRPr="00650A18">
        <w:t xml:space="preserve"> </w:t>
      </w:r>
      <w:r w:rsidR="00DF3DAF" w:rsidRPr="00650A18">
        <w:t xml:space="preserve">pracovních </w:t>
      </w:r>
      <w:r w:rsidRPr="00650A18">
        <w:t xml:space="preserve">dní od nahlášení </w:t>
      </w:r>
      <w:r w:rsidR="00DF3DAF" w:rsidRPr="00650A18">
        <w:t xml:space="preserve">vad </w:t>
      </w:r>
      <w:r w:rsidRPr="00650A18">
        <w:t>objednatelem</w:t>
      </w:r>
      <w:r w:rsidR="00DF3DAF" w:rsidRPr="00650A18">
        <w:t xml:space="preserve"> tyto vady odstranit</w:t>
      </w:r>
      <w:r w:rsidRPr="00650A18">
        <w:t xml:space="preserve">. V případě, že bude poskytovatel v prodlení s odstraněním vady, je objednatel oprávněn vadu odstranit sám na náklady poskytovatele, </w:t>
      </w:r>
      <w:r w:rsidR="008F737D" w:rsidRPr="00650A18">
        <w:t xml:space="preserve">který </w:t>
      </w:r>
      <w:r w:rsidR="008F737D" w:rsidRPr="00650A18">
        <w:lastRenderedPageBreak/>
        <w:t>se mu je zavazuje neprodleně uhradit</w:t>
      </w:r>
      <w:r w:rsidR="003A04E1" w:rsidRPr="00650A18">
        <w:t>,</w:t>
      </w:r>
      <w:r w:rsidR="008F737D" w:rsidRPr="00650A18">
        <w:t xml:space="preserve"> </w:t>
      </w:r>
      <w:r w:rsidRPr="00650A18">
        <w:t xml:space="preserve">nebo odstoupit od </w:t>
      </w:r>
      <w:r w:rsidR="003A04E1" w:rsidRPr="00650A18">
        <w:t>dohod</w:t>
      </w:r>
      <w:r w:rsidR="008F737D" w:rsidRPr="00650A18">
        <w:t xml:space="preserve">y v odpovídajícím rozsahu. </w:t>
      </w:r>
      <w:r w:rsidRPr="00650A18">
        <w:rPr>
          <w:rFonts w:cs="Arial"/>
          <w:szCs w:val="20"/>
        </w:rPr>
        <w:t xml:space="preserve">Ustanovení o sankcích dle rámcové </w:t>
      </w:r>
      <w:r w:rsidR="003A04E1" w:rsidRPr="00650A18">
        <w:t xml:space="preserve">dohody </w:t>
      </w:r>
      <w:r w:rsidRPr="00650A18">
        <w:rPr>
          <w:rFonts w:cs="Arial"/>
          <w:szCs w:val="20"/>
        </w:rPr>
        <w:t>a dílčí smlouvy tím nejsou dotčena.</w:t>
      </w:r>
    </w:p>
    <w:p w:rsidR="0060061C" w:rsidRPr="002E6DB2" w:rsidRDefault="0060061C" w:rsidP="008F64C2">
      <w:pPr>
        <w:pStyle w:val="ListNumber-ContractCzechRadio"/>
        <w:widowControl w:val="0"/>
        <w:adjustRightInd w:val="0"/>
        <w:spacing w:before="120"/>
        <w:textAlignment w:val="baseline"/>
        <w:rPr>
          <w:rFonts w:cs="Arial"/>
          <w:b/>
          <w:bCs/>
          <w:sz w:val="18"/>
          <w:szCs w:val="18"/>
          <w:u w:val="single"/>
        </w:rPr>
      </w:pPr>
      <w:r w:rsidRPr="00650A18">
        <w:rPr>
          <w:rFonts w:cs="Arial"/>
          <w:szCs w:val="20"/>
        </w:rPr>
        <w:t xml:space="preserve">V případě vad služeb, které mají povahu havarijního stavu, je poskytovatel povinen zahájit kroky </w:t>
      </w:r>
      <w:r w:rsidR="005471DC" w:rsidRPr="00650A18">
        <w:rPr>
          <w:rFonts w:cs="Arial"/>
          <w:szCs w:val="20"/>
        </w:rPr>
        <w:t xml:space="preserve">k </w:t>
      </w:r>
      <w:r w:rsidRPr="00650A18">
        <w:rPr>
          <w:rFonts w:cs="Arial"/>
          <w:szCs w:val="20"/>
        </w:rPr>
        <w:t>řešení reklamace dle dohodnutého dojezdového času, nejpozději však do</w:t>
      </w:r>
      <w:r w:rsidR="00896E3E" w:rsidRPr="00650A18">
        <w:rPr>
          <w:rFonts w:cs="Arial"/>
          <w:szCs w:val="20"/>
        </w:rPr>
        <w:t xml:space="preserve"> </w:t>
      </w:r>
      <w:r w:rsidR="00E57475" w:rsidRPr="00650A18">
        <w:rPr>
          <w:rFonts w:cs="Arial"/>
          <w:szCs w:val="20"/>
        </w:rPr>
        <w:t>12</w:t>
      </w:r>
      <w:r w:rsidRPr="00650A18">
        <w:rPr>
          <w:rFonts w:cs="Arial"/>
          <w:szCs w:val="20"/>
        </w:rPr>
        <w:t xml:space="preserve"> hodin od okamžiku nahlášení takové vad</w:t>
      </w:r>
      <w:r w:rsidR="00F4725F" w:rsidRPr="00650A18">
        <w:rPr>
          <w:rFonts w:cs="Arial"/>
          <w:szCs w:val="20"/>
        </w:rPr>
        <w:t xml:space="preserve">y telefonicky na </w:t>
      </w:r>
      <w:r w:rsidR="00592F20" w:rsidRPr="00650A18">
        <w:rPr>
          <w:rFonts w:cs="Arial"/>
          <w:szCs w:val="20"/>
        </w:rPr>
        <w:t>dispečink</w:t>
      </w:r>
      <w:r w:rsidR="00F4725F" w:rsidRPr="00650A18">
        <w:rPr>
          <w:rFonts w:cs="Arial"/>
          <w:szCs w:val="20"/>
        </w:rPr>
        <w:t xml:space="preserve"> poskytovatele</w:t>
      </w:r>
      <w:r w:rsidR="00AB7F0D" w:rsidRPr="00650A18">
        <w:rPr>
          <w:rFonts w:cs="Arial"/>
          <w:szCs w:val="20"/>
        </w:rPr>
        <w:t xml:space="preserve"> </w:t>
      </w:r>
      <w:r w:rsidR="002E6DB2">
        <w:rPr>
          <w:rFonts w:cs="Arial"/>
          <w:szCs w:val="20"/>
        </w:rPr>
        <w:t xml:space="preserve">na tel. čísle </w:t>
      </w:r>
      <w:r w:rsidR="00AB7F0D" w:rsidRPr="002E6DB2">
        <w:rPr>
          <w:rFonts w:cs="Arial"/>
          <w:b/>
          <w:szCs w:val="20"/>
        </w:rPr>
        <w:t>[</w:t>
      </w:r>
      <w:r w:rsidR="00AB7F0D" w:rsidRPr="002E6DB2">
        <w:rPr>
          <w:rFonts w:cs="Arial"/>
          <w:b/>
          <w:szCs w:val="20"/>
          <w:highlight w:val="yellow"/>
        </w:rPr>
        <w:t>DOPLNIT</w:t>
      </w:r>
      <w:r w:rsidR="00AB7F0D" w:rsidRPr="002E6DB2">
        <w:rPr>
          <w:rFonts w:cs="Arial"/>
          <w:b/>
          <w:szCs w:val="20"/>
        </w:rPr>
        <w:t>]</w:t>
      </w:r>
      <w:r w:rsidR="00F4725F" w:rsidRPr="00650A18">
        <w:rPr>
          <w:rFonts w:cs="Arial"/>
          <w:szCs w:val="20"/>
        </w:rPr>
        <w:t>.</w:t>
      </w:r>
      <w:r w:rsidR="00F4725F" w:rsidRPr="002E6DB2">
        <w:rPr>
          <w:rFonts w:cs="Arial"/>
          <w:b/>
          <w:szCs w:val="20"/>
        </w:rPr>
        <w:t xml:space="preserve"> </w:t>
      </w:r>
      <w:r w:rsidR="00F4725F" w:rsidRPr="002E6DB2">
        <w:rPr>
          <w:rFonts w:cs="Arial"/>
          <w:szCs w:val="20"/>
        </w:rPr>
        <w:t xml:space="preserve">Nebude-li možné odstranit vadu ihned na místě, je poskytovatel povinen zajistit, aby vada nezpůsobovala další škody a nejpozději do </w:t>
      </w:r>
      <w:r w:rsidR="008F737D" w:rsidRPr="002E6DB2">
        <w:rPr>
          <w:rFonts w:cs="Arial"/>
          <w:szCs w:val="20"/>
        </w:rPr>
        <w:t>10</w:t>
      </w:r>
      <w:r w:rsidR="00F4725F" w:rsidRPr="002E6DB2">
        <w:rPr>
          <w:rFonts w:cs="Arial"/>
          <w:szCs w:val="20"/>
        </w:rPr>
        <w:t xml:space="preserve"> pracovních dní tuto vadu odstranit.</w:t>
      </w:r>
    </w:p>
    <w:p w:rsidR="00B318EB" w:rsidRPr="00650A18" w:rsidRDefault="008F64C2" w:rsidP="00992AAA">
      <w:pPr>
        <w:pStyle w:val="ListNumber-ContractCzechRadio"/>
        <w:rPr>
          <w:b/>
          <w:bCs/>
          <w:u w:val="single"/>
        </w:rPr>
      </w:pPr>
      <w:r w:rsidRPr="00DE161C">
        <w:rPr>
          <w:rFonts w:cs="Arial"/>
          <w:szCs w:val="20"/>
        </w:rPr>
        <w:t>Poskytovatel je povinen při</w:t>
      </w:r>
      <w:r w:rsidRPr="00DE7096">
        <w:rPr>
          <w:rFonts w:cs="Arial"/>
          <w:szCs w:val="20"/>
        </w:rPr>
        <w:t xml:space="preserve"> servisu a opravách používat pouze schválená a kalibrovaná diagnostická zařízení, měřicí přístroje</w:t>
      </w:r>
      <w:r w:rsidR="0087553B" w:rsidRPr="00DE7096">
        <w:rPr>
          <w:rFonts w:cs="Arial"/>
          <w:szCs w:val="20"/>
        </w:rPr>
        <w:t xml:space="preserve"> a</w:t>
      </w:r>
      <w:r w:rsidRPr="00DE7096">
        <w:rPr>
          <w:rFonts w:cs="Arial"/>
          <w:szCs w:val="20"/>
        </w:rPr>
        <w:t xml:space="preserve"> nářadí</w:t>
      </w:r>
      <w:r w:rsidR="0087553B" w:rsidRPr="00DE7096">
        <w:rPr>
          <w:rFonts w:cs="Arial"/>
          <w:szCs w:val="20"/>
        </w:rPr>
        <w:t>,</w:t>
      </w:r>
      <w:r w:rsidRPr="00DE7096">
        <w:rPr>
          <w:rFonts w:cs="Arial"/>
          <w:szCs w:val="20"/>
        </w:rPr>
        <w:t xml:space="preserve"> a dodržovat technologické postupy stanovené výrobcem</w:t>
      </w:r>
      <w:r w:rsidR="00CA361C" w:rsidRPr="005E2E13">
        <w:rPr>
          <w:rFonts w:cs="Arial"/>
          <w:szCs w:val="20"/>
        </w:rPr>
        <w:t xml:space="preserve"> </w:t>
      </w:r>
      <w:r w:rsidRPr="005E2E13">
        <w:rPr>
          <w:rFonts w:cs="Arial"/>
          <w:szCs w:val="20"/>
        </w:rPr>
        <w:t xml:space="preserve">či </w:t>
      </w:r>
      <w:r w:rsidR="008F737D" w:rsidRPr="00F541FA">
        <w:rPr>
          <w:rFonts w:cs="Arial"/>
          <w:szCs w:val="20"/>
        </w:rPr>
        <w:t xml:space="preserve">platnou </w:t>
      </w:r>
      <w:r w:rsidRPr="00F74532">
        <w:rPr>
          <w:rFonts w:cs="Arial"/>
          <w:szCs w:val="20"/>
        </w:rPr>
        <w:t>legislativou. Poskytovatel se zaručuje, že nedojde vlivem jeho činnosti na zařízení ke ztrátě či omezení záruk n</w:t>
      </w:r>
      <w:r w:rsidRPr="00650A18">
        <w:rPr>
          <w:rFonts w:cs="Arial"/>
          <w:szCs w:val="20"/>
        </w:rPr>
        <w:t>a zařízení či jeho části.</w:t>
      </w:r>
    </w:p>
    <w:p w:rsidR="00F24B5A" w:rsidRPr="00650A18" w:rsidRDefault="00F24B5A" w:rsidP="00296147">
      <w:pPr>
        <w:pStyle w:val="Heading-Number-ContractCzechRadio"/>
      </w:pPr>
      <w:r w:rsidRPr="00650A18">
        <w:t>Práva a povinnosti smluvních stran</w:t>
      </w:r>
    </w:p>
    <w:p w:rsidR="00F24B5A" w:rsidRPr="00650A18" w:rsidRDefault="00F24B5A" w:rsidP="00F24B5A">
      <w:pPr>
        <w:pStyle w:val="ListNumber-ContractCzechRadio"/>
      </w:pPr>
      <w:r w:rsidRPr="00650A18">
        <w:rPr>
          <w:b/>
          <w:u w:val="single"/>
          <w:lang w:eastAsia="ar-SA"/>
        </w:rPr>
        <w:t xml:space="preserve">Práva a povinnosti </w:t>
      </w:r>
      <w:r w:rsidR="00227C28" w:rsidRPr="00650A18">
        <w:rPr>
          <w:b/>
          <w:u w:val="single"/>
          <w:lang w:eastAsia="ar-SA"/>
        </w:rPr>
        <w:t>objednatele</w:t>
      </w:r>
      <w:r w:rsidRPr="00650A18">
        <w:rPr>
          <w:lang w:eastAsia="ar-SA"/>
        </w:rPr>
        <w:t>:</w:t>
      </w:r>
    </w:p>
    <w:p w:rsidR="00F24B5A" w:rsidRPr="00650A18" w:rsidRDefault="00227C28" w:rsidP="00F24B5A">
      <w:pPr>
        <w:pStyle w:val="ListLetter-ContractCzechRadio"/>
      </w:pPr>
      <w:r w:rsidRPr="00650A18">
        <w:t>objednatel</w:t>
      </w:r>
      <w:r w:rsidR="00F24B5A" w:rsidRPr="00650A18">
        <w:t xml:space="preserve"> je povinen předávat </w:t>
      </w:r>
      <w:r w:rsidRPr="00650A18">
        <w:t>poskytovateli</w:t>
      </w:r>
      <w:r w:rsidR="00F24B5A" w:rsidRPr="00650A18">
        <w:t xml:space="preserve"> všechny potřebné informace a údaje, které má </w:t>
      </w:r>
      <w:r w:rsidR="0087553B" w:rsidRPr="00650A18">
        <w:t>o technických zařízeních k dispozici,</w:t>
      </w:r>
      <w:r w:rsidR="0087553B" w:rsidRPr="00650A18">
        <w:rPr>
          <w:lang w:eastAsia="ar-SA"/>
        </w:rPr>
        <w:t xml:space="preserve"> </w:t>
      </w:r>
      <w:r w:rsidR="00F24B5A" w:rsidRPr="00650A18">
        <w:rPr>
          <w:lang w:eastAsia="ar-SA"/>
        </w:rPr>
        <w:t xml:space="preserve">a které jsou nutné k tomu, aby </w:t>
      </w:r>
      <w:r w:rsidRPr="00650A18">
        <w:rPr>
          <w:lang w:eastAsia="ar-SA"/>
        </w:rPr>
        <w:t>poskytovatel</w:t>
      </w:r>
      <w:r w:rsidR="00F24B5A" w:rsidRPr="00650A18">
        <w:rPr>
          <w:lang w:eastAsia="ar-SA"/>
        </w:rPr>
        <w:t xml:space="preserve"> mohl poskytovat plnění podle </w:t>
      </w:r>
      <w:r w:rsidR="0087553B" w:rsidRPr="00650A18">
        <w:rPr>
          <w:lang w:eastAsia="ar-SA"/>
        </w:rPr>
        <w:t>této</w:t>
      </w:r>
      <w:r w:rsidR="009933E9" w:rsidRPr="00650A18">
        <w:rPr>
          <w:lang w:eastAsia="ar-SA"/>
        </w:rPr>
        <w:t xml:space="preserve"> </w:t>
      </w:r>
      <w:r w:rsidR="005A4B3F" w:rsidRPr="00650A18">
        <w:t>dohod</w:t>
      </w:r>
      <w:r w:rsidR="009933E9" w:rsidRPr="00650A18">
        <w:rPr>
          <w:lang w:eastAsia="ar-SA"/>
        </w:rPr>
        <w:t>y,</w:t>
      </w:r>
      <w:r w:rsidR="0087553B" w:rsidRPr="00650A18">
        <w:rPr>
          <w:lang w:eastAsia="ar-SA"/>
        </w:rPr>
        <w:t xml:space="preserve"> resp. </w:t>
      </w:r>
      <w:r w:rsidR="00F24B5A" w:rsidRPr="00650A18">
        <w:rPr>
          <w:lang w:eastAsia="ar-SA"/>
        </w:rPr>
        <w:t>konkrétní dílčí smlouvy</w:t>
      </w:r>
      <w:r w:rsidR="00D95B7C" w:rsidRPr="00650A18">
        <w:rPr>
          <w:lang w:eastAsia="ar-SA"/>
        </w:rPr>
        <w:t xml:space="preserve"> či objednávky</w:t>
      </w:r>
      <w:r w:rsidR="00F24B5A" w:rsidRPr="00650A18">
        <w:rPr>
          <w:lang w:eastAsia="ar-SA"/>
        </w:rPr>
        <w:t>;</w:t>
      </w:r>
    </w:p>
    <w:p w:rsidR="00F24B5A" w:rsidRPr="00650A18" w:rsidRDefault="00227C28" w:rsidP="00F24B5A">
      <w:pPr>
        <w:pStyle w:val="ListLetter-ContractCzechRadio"/>
      </w:pPr>
      <w:r w:rsidRPr="00650A18">
        <w:t>objednatel</w:t>
      </w:r>
      <w:r w:rsidR="00F24B5A" w:rsidRPr="00650A18">
        <w:rPr>
          <w:lang w:eastAsia="ar-SA"/>
        </w:rPr>
        <w:t xml:space="preserve"> se zavazuje zodpovídat dotazy </w:t>
      </w:r>
      <w:r w:rsidRPr="00650A18">
        <w:rPr>
          <w:lang w:eastAsia="ar-SA"/>
        </w:rPr>
        <w:t>poskytovatele</w:t>
      </w:r>
      <w:r w:rsidR="00F24B5A" w:rsidRPr="00650A18">
        <w:rPr>
          <w:lang w:eastAsia="ar-SA"/>
        </w:rPr>
        <w:t xml:space="preserve"> ve vztahu k předmětu plnění podle této </w:t>
      </w:r>
      <w:r w:rsidR="005A4B3F" w:rsidRPr="00650A18">
        <w:t>dohod</w:t>
      </w:r>
      <w:r w:rsidR="00F24B5A" w:rsidRPr="00650A18">
        <w:rPr>
          <w:lang w:eastAsia="ar-SA"/>
        </w:rPr>
        <w:t>y a konkrétní dílčí smlouvy, a to do 2 dnů od obdržení dotazu, nedohodnou-li se smluvní strany jinak;</w:t>
      </w:r>
    </w:p>
    <w:p w:rsidR="00F24B5A" w:rsidRPr="00650A18" w:rsidRDefault="00F24B5A" w:rsidP="00F24B5A">
      <w:pPr>
        <w:pStyle w:val="ListLetter-ContractCzechRadio"/>
      </w:pPr>
      <w:r w:rsidRPr="00650A18">
        <w:rPr>
          <w:lang w:eastAsia="ar-SA"/>
        </w:rPr>
        <w:t xml:space="preserve">bude-li třeba, vyvine </w:t>
      </w:r>
      <w:r w:rsidR="00227C28" w:rsidRPr="00650A18">
        <w:rPr>
          <w:lang w:eastAsia="ar-SA"/>
        </w:rPr>
        <w:t>objednatel</w:t>
      </w:r>
      <w:r w:rsidRPr="00650A18">
        <w:rPr>
          <w:lang w:eastAsia="ar-SA"/>
        </w:rPr>
        <w:t xml:space="preserve"> přiměřené úsilí poskytnout </w:t>
      </w:r>
      <w:r w:rsidR="00227C28" w:rsidRPr="00650A18">
        <w:rPr>
          <w:lang w:eastAsia="ar-SA"/>
        </w:rPr>
        <w:t>poskytovateli</w:t>
      </w:r>
      <w:r w:rsidRPr="00650A18">
        <w:rPr>
          <w:lang w:eastAsia="ar-SA"/>
        </w:rPr>
        <w:t xml:space="preserve"> všechny potřebné informace a údaje od třetích </w:t>
      </w:r>
      <w:r w:rsidRPr="00650A18">
        <w:t>stran</w:t>
      </w:r>
      <w:r w:rsidRPr="00650A18">
        <w:rPr>
          <w:lang w:eastAsia="ar-SA"/>
        </w:rPr>
        <w:t xml:space="preserve">, které jsou nutné, k zajištění řádného plnění </w:t>
      </w:r>
      <w:r w:rsidR="00227C28" w:rsidRPr="00650A18">
        <w:rPr>
          <w:lang w:eastAsia="ar-SA"/>
        </w:rPr>
        <w:t>poskytovatele</w:t>
      </w:r>
      <w:r w:rsidRPr="00650A18">
        <w:rPr>
          <w:lang w:eastAsia="ar-SA"/>
        </w:rPr>
        <w:t xml:space="preserve">, podle této </w:t>
      </w:r>
      <w:r w:rsidR="005A4B3F" w:rsidRPr="00650A18">
        <w:t>dohod</w:t>
      </w:r>
      <w:r w:rsidRPr="00650A18">
        <w:rPr>
          <w:lang w:eastAsia="ar-SA"/>
        </w:rPr>
        <w:t>y nebo dílčí smlouvy;</w:t>
      </w:r>
    </w:p>
    <w:p w:rsidR="00EB7608" w:rsidRPr="00650A18" w:rsidRDefault="00F24B5A" w:rsidP="00F24B5A">
      <w:pPr>
        <w:pStyle w:val="ListLetter-ContractCzechRadio"/>
      </w:pPr>
      <w:r w:rsidRPr="00650A18">
        <w:rPr>
          <w:rFonts w:cs="Arial"/>
          <w:szCs w:val="20"/>
          <w:lang w:eastAsia="ar-SA"/>
        </w:rPr>
        <w:t xml:space="preserve">v případě, že </w:t>
      </w:r>
      <w:r w:rsidR="00227C28" w:rsidRPr="00650A18">
        <w:rPr>
          <w:rFonts w:cs="Arial"/>
          <w:szCs w:val="20"/>
          <w:lang w:eastAsia="ar-SA"/>
        </w:rPr>
        <w:t xml:space="preserve">objednatel </w:t>
      </w:r>
      <w:r w:rsidRPr="00650A18">
        <w:rPr>
          <w:rFonts w:cs="Arial"/>
          <w:szCs w:val="20"/>
          <w:lang w:eastAsia="ar-SA"/>
        </w:rPr>
        <w:t xml:space="preserve">nebude schopen získat informace od třetích stran nebo nezodpoví dotazy ve stanoveném termínu, nebude jakýkoliv dopad nedostatku informací chápán jako porušení této </w:t>
      </w:r>
      <w:r w:rsidR="00BE00D8" w:rsidRPr="00650A18">
        <w:t>dohod</w:t>
      </w:r>
      <w:r w:rsidRPr="00650A18">
        <w:rPr>
          <w:rFonts w:cs="Arial"/>
          <w:szCs w:val="20"/>
          <w:lang w:eastAsia="ar-SA"/>
        </w:rPr>
        <w:t xml:space="preserve">y nebo </w:t>
      </w:r>
      <w:r w:rsidR="00EB7608" w:rsidRPr="00650A18">
        <w:rPr>
          <w:rFonts w:cs="Arial"/>
          <w:szCs w:val="20"/>
          <w:lang w:eastAsia="ar-SA"/>
        </w:rPr>
        <w:t>d</w:t>
      </w:r>
      <w:r w:rsidRPr="00650A18">
        <w:rPr>
          <w:rFonts w:cs="Arial"/>
          <w:szCs w:val="20"/>
          <w:lang w:eastAsia="ar-SA"/>
        </w:rPr>
        <w:t xml:space="preserve">ílčí smlouvy ze strany </w:t>
      </w:r>
      <w:r w:rsidR="00227C28" w:rsidRPr="00650A18">
        <w:rPr>
          <w:rFonts w:cs="Arial"/>
          <w:szCs w:val="20"/>
          <w:lang w:eastAsia="ar-SA"/>
        </w:rPr>
        <w:t>poskytovatele</w:t>
      </w:r>
      <w:r w:rsidRPr="00650A18">
        <w:rPr>
          <w:rFonts w:cs="Arial"/>
          <w:szCs w:val="20"/>
          <w:lang w:eastAsia="ar-SA"/>
        </w:rPr>
        <w:t xml:space="preserve">. Bude-li však </w:t>
      </w:r>
      <w:r w:rsidRPr="00650A18">
        <w:rPr>
          <w:rFonts w:cs="Arial"/>
          <w:szCs w:val="20"/>
        </w:rPr>
        <w:t xml:space="preserve">mít nedostatek informací vliv na termíny plnění </w:t>
      </w:r>
      <w:r w:rsidR="00227C28" w:rsidRPr="00650A18">
        <w:rPr>
          <w:rFonts w:cs="Arial"/>
          <w:szCs w:val="20"/>
        </w:rPr>
        <w:t>poskytovatele</w:t>
      </w:r>
      <w:r w:rsidRPr="00650A18">
        <w:rPr>
          <w:rFonts w:cs="Arial"/>
          <w:szCs w:val="20"/>
        </w:rPr>
        <w:t>, bude nedodržení termínů</w:t>
      </w:r>
      <w:r w:rsidRPr="00650A18">
        <w:rPr>
          <w:rFonts w:cs="Arial"/>
          <w:szCs w:val="20"/>
          <w:lang w:eastAsia="ar-SA"/>
        </w:rPr>
        <w:t xml:space="preserve"> posuzováno jako prodlení </w:t>
      </w:r>
      <w:r w:rsidR="00227C28" w:rsidRPr="00650A18">
        <w:rPr>
          <w:rFonts w:cs="Arial"/>
          <w:szCs w:val="20"/>
          <w:lang w:eastAsia="ar-SA"/>
        </w:rPr>
        <w:t>poskytovatele</w:t>
      </w:r>
      <w:r w:rsidR="00EB7608" w:rsidRPr="00650A18">
        <w:rPr>
          <w:rFonts w:cs="Arial"/>
          <w:szCs w:val="20"/>
          <w:lang w:eastAsia="ar-SA"/>
        </w:rPr>
        <w:t>;</w:t>
      </w:r>
    </w:p>
    <w:p w:rsidR="00EB7608" w:rsidRPr="002E6DB2" w:rsidRDefault="00227C28" w:rsidP="00F24B5A">
      <w:pPr>
        <w:pStyle w:val="ListLetter-ContractCzechRadio"/>
      </w:pPr>
      <w:r w:rsidRPr="00650A18">
        <w:rPr>
          <w:rFonts w:cs="Arial"/>
          <w:szCs w:val="20"/>
        </w:rPr>
        <w:t>objednatel</w:t>
      </w:r>
      <w:r w:rsidR="00EB7608" w:rsidRPr="00650A18">
        <w:rPr>
          <w:rFonts w:cs="Arial"/>
          <w:szCs w:val="20"/>
        </w:rPr>
        <w:t xml:space="preserve"> má právo </w:t>
      </w:r>
      <w:r w:rsidR="002E6DB2">
        <w:rPr>
          <w:rFonts w:cs="Arial"/>
          <w:szCs w:val="20"/>
        </w:rPr>
        <w:t xml:space="preserve">kdykoli za účinnosti dohody </w:t>
      </w:r>
      <w:r w:rsidR="00EB7608" w:rsidRPr="002E6DB2">
        <w:rPr>
          <w:rFonts w:cs="Arial"/>
          <w:szCs w:val="20"/>
        </w:rPr>
        <w:t xml:space="preserve">žádat od </w:t>
      </w:r>
      <w:r w:rsidRPr="002E6DB2">
        <w:rPr>
          <w:rFonts w:cs="Arial"/>
          <w:szCs w:val="20"/>
        </w:rPr>
        <w:t>poskytovatele</w:t>
      </w:r>
      <w:r w:rsidR="00EB7608" w:rsidRPr="002E6DB2">
        <w:rPr>
          <w:rFonts w:cs="Arial"/>
          <w:szCs w:val="20"/>
        </w:rPr>
        <w:t xml:space="preserve"> předložení dokladů prokazujících splnění kvalifikačních předpokladů uvedených v zadávací dokumentaci zadávacího řízení, a to v souladu </w:t>
      </w:r>
      <w:r w:rsidR="00BE00D8" w:rsidRPr="002E6DB2">
        <w:rPr>
          <w:rFonts w:cs="Arial"/>
          <w:szCs w:val="20"/>
        </w:rPr>
        <w:t>se</w:t>
      </w:r>
      <w:r w:rsidR="00EB7608" w:rsidRPr="002E6DB2">
        <w:rPr>
          <w:rFonts w:cs="Arial"/>
          <w:szCs w:val="20"/>
        </w:rPr>
        <w:t xml:space="preserve"> </w:t>
      </w:r>
      <w:r w:rsidR="00BE00D8" w:rsidRPr="002E6DB2">
        <w:rPr>
          <w:rFonts w:cs="Arial"/>
          <w:szCs w:val="20"/>
        </w:rPr>
        <w:t>Z</w:t>
      </w:r>
      <w:r w:rsidR="00EB7608" w:rsidRPr="002E6DB2">
        <w:rPr>
          <w:rFonts w:cs="Arial"/>
          <w:szCs w:val="20"/>
        </w:rPr>
        <w:t>ZVZ;</w:t>
      </w:r>
    </w:p>
    <w:p w:rsidR="00EB7608" w:rsidRPr="00650A18" w:rsidRDefault="00227C28" w:rsidP="00942E89">
      <w:pPr>
        <w:pStyle w:val="ListLetter-ContractCzechRadio"/>
      </w:pPr>
      <w:r w:rsidRPr="00DE161C">
        <w:t>objednatel</w:t>
      </w:r>
      <w:r w:rsidR="00EB7608" w:rsidRPr="00DE7096">
        <w:t xml:space="preserve"> má právo na úplné a včasné plnění ze strany </w:t>
      </w:r>
      <w:r w:rsidRPr="00DE7096">
        <w:t>poskytovatele</w:t>
      </w:r>
      <w:r w:rsidR="00EB7608" w:rsidRPr="00DE7096">
        <w:t xml:space="preserve"> v souladu s touto </w:t>
      </w:r>
      <w:r w:rsidR="00BE00D8" w:rsidRPr="00DE7096">
        <w:t>dohod</w:t>
      </w:r>
      <w:r w:rsidR="00EB7608" w:rsidRPr="00DE7096">
        <w:t>ou a příslušnou d</w:t>
      </w:r>
      <w:r w:rsidR="00EB7608" w:rsidRPr="005E2E13">
        <w:t>ílčí smlouvou</w:t>
      </w:r>
      <w:r w:rsidR="009933E9" w:rsidRPr="005E2E13">
        <w:t xml:space="preserve"> či </w:t>
      </w:r>
      <w:r w:rsidR="002E3D9F" w:rsidRPr="00F541FA">
        <w:t>objednávkou</w:t>
      </w:r>
      <w:r w:rsidR="00942E89" w:rsidRPr="00F74532">
        <w:t>;</w:t>
      </w:r>
    </w:p>
    <w:p w:rsidR="0060061C" w:rsidRPr="00650A18" w:rsidRDefault="0060061C" w:rsidP="00942E89">
      <w:pPr>
        <w:pStyle w:val="ListLetter-ContractCzechRadio"/>
      </w:pPr>
      <w:r w:rsidRPr="00650A18">
        <w:t>objednatel je povinen poskytnout poskytovateli seznam svých příslušných pracovníků (vč.</w:t>
      </w:r>
      <w:r w:rsidR="00940DD8" w:rsidRPr="00650A18">
        <w:t> </w:t>
      </w:r>
      <w:r w:rsidRPr="00650A18">
        <w:t>jejich kontaktní</w:t>
      </w:r>
      <w:r w:rsidR="00F4725F" w:rsidRPr="00650A18">
        <w:t xml:space="preserve">ch údajů), a to nejpozději do </w:t>
      </w:r>
      <w:r w:rsidR="009933E9" w:rsidRPr="00650A18">
        <w:t>10</w:t>
      </w:r>
      <w:r w:rsidRPr="00650A18">
        <w:t xml:space="preserve"> </w:t>
      </w:r>
      <w:r w:rsidR="00F4725F" w:rsidRPr="00650A18">
        <w:t xml:space="preserve">pracovních </w:t>
      </w:r>
      <w:r w:rsidRPr="00650A18">
        <w:t xml:space="preserve">dnů ode dne </w:t>
      </w:r>
      <w:r w:rsidR="00BE00D8" w:rsidRPr="00650A18">
        <w:t xml:space="preserve">účinnosti </w:t>
      </w:r>
      <w:r w:rsidRPr="00650A18">
        <w:t xml:space="preserve">této </w:t>
      </w:r>
      <w:r w:rsidR="00BE00D8" w:rsidRPr="00650A18">
        <w:t>dohod</w:t>
      </w:r>
      <w:r w:rsidRPr="00650A18">
        <w:t>y</w:t>
      </w:r>
      <w:r w:rsidR="00942E89" w:rsidRPr="00650A18">
        <w:t>;</w:t>
      </w:r>
    </w:p>
    <w:p w:rsidR="00F4725F" w:rsidRPr="00650A18" w:rsidRDefault="00F4725F" w:rsidP="00EB7608">
      <w:pPr>
        <w:pStyle w:val="ListLetter-ContractCzechRadio"/>
      </w:pPr>
      <w:r w:rsidRPr="00650A18">
        <w:t xml:space="preserve">objednatel je povinen poskytnout poskytovateli </w:t>
      </w:r>
      <w:r w:rsidR="008D7F9F" w:rsidRPr="00650A18">
        <w:t xml:space="preserve">aktuální </w:t>
      </w:r>
      <w:r w:rsidRPr="00650A18">
        <w:t xml:space="preserve">přehled veškerých svých technických zařízení, na něž se vztahuje poskytování služeb dle této </w:t>
      </w:r>
      <w:r w:rsidR="00BE00D8" w:rsidRPr="00650A18">
        <w:t>dohod</w:t>
      </w:r>
      <w:r w:rsidRPr="00650A18">
        <w:t xml:space="preserve">y, a to nejpozději do </w:t>
      </w:r>
      <w:r w:rsidR="00AA26DF" w:rsidRPr="00650A18">
        <w:t>10</w:t>
      </w:r>
      <w:r w:rsidRPr="00650A18">
        <w:t xml:space="preserve"> pracovních dnů ode dne </w:t>
      </w:r>
      <w:r w:rsidR="00BE00D8" w:rsidRPr="00650A18">
        <w:t xml:space="preserve">účinnosti </w:t>
      </w:r>
      <w:r w:rsidRPr="00650A18">
        <w:t xml:space="preserve">této </w:t>
      </w:r>
      <w:r w:rsidR="00BE00D8" w:rsidRPr="00650A18">
        <w:t>dohod</w:t>
      </w:r>
      <w:r w:rsidRPr="00650A18">
        <w:t>y</w:t>
      </w:r>
      <w:r w:rsidR="004E59EC" w:rsidRPr="00650A18">
        <w:t>. Objednatel výslovně uvádí, že počet těchto technických zařízení se za dobu trvání této dohody může měnit;</w:t>
      </w:r>
    </w:p>
    <w:p w:rsidR="0026576A" w:rsidRPr="00650A18" w:rsidRDefault="00EA75ED" w:rsidP="00EB7608">
      <w:pPr>
        <w:pStyle w:val="ListLetter-ContractCzechRadio"/>
      </w:pPr>
      <w:r w:rsidRPr="00650A18">
        <w:t xml:space="preserve">objednatel má právo po dobu účinnosti této </w:t>
      </w:r>
      <w:r w:rsidR="00BE00D8" w:rsidRPr="00650A18">
        <w:t>dohod</w:t>
      </w:r>
      <w:r w:rsidRPr="00650A18">
        <w:t>y měnit celkový počet svých technických zařízení, jakož i počet typů jednotlivých instalovaných technických zařízení</w:t>
      </w:r>
      <w:r w:rsidR="00F4725F" w:rsidRPr="00650A18">
        <w:t xml:space="preserve">, přičemž tyto </w:t>
      </w:r>
      <w:r w:rsidR="00F4725F" w:rsidRPr="00650A18">
        <w:lastRenderedPageBreak/>
        <w:t xml:space="preserve">změny je povinen nahlásit poskytovateli bezodkladně po jejich provedení, nejpozději však do </w:t>
      </w:r>
      <w:r w:rsidR="00AA26DF" w:rsidRPr="00650A18">
        <w:t>10</w:t>
      </w:r>
      <w:r w:rsidR="00F4725F" w:rsidRPr="00650A18">
        <w:t xml:space="preserve"> pracovních dnů od jejich provedení</w:t>
      </w:r>
      <w:r w:rsidR="004E59EC" w:rsidRPr="00650A18">
        <w:t>;</w:t>
      </w:r>
    </w:p>
    <w:p w:rsidR="00AB090E" w:rsidRPr="00650A18" w:rsidRDefault="0026576A" w:rsidP="00AB090E">
      <w:pPr>
        <w:pStyle w:val="ListLetter-ContractCzechRadio"/>
        <w:numPr>
          <w:ilvl w:val="2"/>
          <w:numId w:val="50"/>
        </w:numPr>
      </w:pPr>
      <w:r w:rsidRPr="00650A18">
        <w:t xml:space="preserve">objednatel je povinen poskytnout poskytovateli podrobný harmonogram servisní činnosti, přičemž je v případě změny údajů v tomto harmonogramu </w:t>
      </w:r>
      <w:r w:rsidR="00055214" w:rsidRPr="00650A18">
        <w:t xml:space="preserve">povinen </w:t>
      </w:r>
      <w:r w:rsidRPr="00650A18">
        <w:t>poskytnout poskytovateli bezodkladně aktualizovaný harmonogram.</w:t>
      </w:r>
      <w:r w:rsidR="00AB090E" w:rsidRPr="00650A18">
        <w:t xml:space="preserve"> Změny dle tohoto písmena mohou být prováděny výlučně v důsledku výměny technických zařízení, k nimž se servisní činnost vztahuje, v poměru 1:1, nebo v důsledku rozšíření počtu stávajících technických zařízení dle potřeb a požadavků objednatele maximálně o 15%.</w:t>
      </w:r>
    </w:p>
    <w:p w:rsidR="00D61F05" w:rsidRPr="00650A18" w:rsidRDefault="00D61F05" w:rsidP="00D61F05">
      <w:pPr>
        <w:pStyle w:val="ListNumber-ContractCzechRadio"/>
        <w:rPr>
          <w:b/>
          <w:u w:val="single"/>
        </w:rPr>
      </w:pPr>
      <w:r w:rsidRPr="00650A18">
        <w:rPr>
          <w:b/>
          <w:u w:val="single"/>
        </w:rPr>
        <w:t xml:space="preserve">Práva a povinnosti </w:t>
      </w:r>
      <w:r w:rsidR="00227C28" w:rsidRPr="00650A18">
        <w:rPr>
          <w:b/>
          <w:u w:val="single"/>
        </w:rPr>
        <w:t>poskytovatele</w:t>
      </w:r>
      <w:r w:rsidR="00ED01AF" w:rsidRPr="00650A18">
        <w:rPr>
          <w:b/>
          <w:u w:val="single"/>
        </w:rPr>
        <w:t>:</w:t>
      </w:r>
    </w:p>
    <w:p w:rsidR="00D61F05" w:rsidRPr="00650A18" w:rsidRDefault="00227C28" w:rsidP="00D61F05">
      <w:pPr>
        <w:pStyle w:val="ListLetter-ContractCzechRadio"/>
      </w:pPr>
      <w:r w:rsidRPr="00650A18">
        <w:t>poskytovatel</w:t>
      </w:r>
      <w:r w:rsidR="00D61F05" w:rsidRPr="00650A18">
        <w:t xml:space="preserve"> je povinen </w:t>
      </w:r>
      <w:r w:rsidR="00A2404F" w:rsidRPr="00650A18">
        <w:t xml:space="preserve">si </w:t>
      </w:r>
      <w:r w:rsidR="00D61F05" w:rsidRPr="00650A18">
        <w:t>při poskytování plnění počínat s náležitou odbornou péčí, v souladu s obecně závaznými právními předpisy</w:t>
      </w:r>
      <w:r w:rsidR="000C2F8E" w:rsidRPr="00650A18">
        <w:t xml:space="preserve"> a normami</w:t>
      </w:r>
      <w:r w:rsidR="00D61F05" w:rsidRPr="00650A18">
        <w:t xml:space="preserve">, </w:t>
      </w:r>
      <w:r w:rsidR="000C2F8E" w:rsidRPr="00650A18">
        <w:t xml:space="preserve">dle pokynů a doporučení výrobců zařízení, </w:t>
      </w:r>
      <w:r w:rsidR="00D61F05" w:rsidRPr="00650A18">
        <w:t xml:space="preserve">v souladu s touto </w:t>
      </w:r>
      <w:r w:rsidR="00BE00D8" w:rsidRPr="00650A18">
        <w:t>dohod</w:t>
      </w:r>
      <w:r w:rsidR="00D61F05" w:rsidRPr="00650A18">
        <w:t xml:space="preserve">ou a každou </w:t>
      </w:r>
      <w:r w:rsidR="000305A1" w:rsidRPr="00650A18">
        <w:t>d</w:t>
      </w:r>
      <w:r w:rsidR="00D61F05" w:rsidRPr="00650A18">
        <w:t>ílčí smlouvou</w:t>
      </w:r>
      <w:r w:rsidR="005D68A9" w:rsidRPr="00650A18">
        <w:t xml:space="preserve"> či </w:t>
      </w:r>
      <w:r w:rsidR="002E3D9F" w:rsidRPr="00650A18">
        <w:t>objednávkou</w:t>
      </w:r>
      <w:r w:rsidR="00D61F05" w:rsidRPr="00650A18">
        <w:t xml:space="preserve">. Dále je povinen nejednat v rozporu s oprávněnými zájmy </w:t>
      </w:r>
      <w:r w:rsidRPr="00650A18">
        <w:t>objednatele</w:t>
      </w:r>
      <w:r w:rsidR="00D61F05" w:rsidRPr="00650A18">
        <w:t xml:space="preserve"> a zdržet se veškerého jednání, které by mohlo </w:t>
      </w:r>
      <w:r w:rsidRPr="00650A18">
        <w:t>objednatele</w:t>
      </w:r>
      <w:r w:rsidR="00D61F05" w:rsidRPr="00650A18">
        <w:t xml:space="preserve"> jakýmkoliv způsobem poškodit</w:t>
      </w:r>
      <w:r w:rsidR="000305A1" w:rsidRPr="00650A18">
        <w:t>;</w:t>
      </w:r>
    </w:p>
    <w:p w:rsidR="000305A1" w:rsidRPr="00650A18" w:rsidRDefault="00227C28" w:rsidP="000305A1">
      <w:pPr>
        <w:pStyle w:val="ListLetter-ContractCzechRadio"/>
      </w:pPr>
      <w:r w:rsidRPr="00650A18">
        <w:t>poskytovatel</w:t>
      </w:r>
      <w:r w:rsidR="000305A1" w:rsidRPr="00650A18">
        <w:t xml:space="preserve"> poskytuje plnění osobně. </w:t>
      </w:r>
      <w:r w:rsidRPr="00650A18">
        <w:t>Poskytovatel</w:t>
      </w:r>
      <w:r w:rsidR="000305A1" w:rsidRPr="00650A18">
        <w:t xml:space="preserve"> je povinen zajistit, aby všechny osoby podílející se na plnění pro </w:t>
      </w:r>
      <w:r w:rsidRPr="00650A18">
        <w:t>objednatele</w:t>
      </w:r>
      <w:r w:rsidR="000305A1" w:rsidRPr="00650A18">
        <w:t>, které jsou v pracovním nebo jiném obdobném poměru k </w:t>
      </w:r>
      <w:r w:rsidRPr="00650A18">
        <w:t>poskytovateli</w:t>
      </w:r>
      <w:r w:rsidR="000305A1" w:rsidRPr="00650A18">
        <w:t xml:space="preserve"> nebo jsou </w:t>
      </w:r>
      <w:r w:rsidRPr="00650A18">
        <w:t>k poskytovateli</w:t>
      </w:r>
      <w:r w:rsidR="000305A1" w:rsidRPr="00650A18">
        <w:t xml:space="preserve"> ve smluvním vztahu, se řídily vždy touto </w:t>
      </w:r>
      <w:r w:rsidR="00BE00D8" w:rsidRPr="00650A18">
        <w:t>dohod</w:t>
      </w:r>
      <w:r w:rsidR="000305A1" w:rsidRPr="00650A18">
        <w:t>ou a konkrétní dílčí smlouvou</w:t>
      </w:r>
      <w:r w:rsidR="005D68A9" w:rsidRPr="00650A18">
        <w:t xml:space="preserve"> či </w:t>
      </w:r>
      <w:r w:rsidR="002E3D9F" w:rsidRPr="00650A18">
        <w:t>objednávkou</w:t>
      </w:r>
      <w:r w:rsidR="000305A1" w:rsidRPr="00650A18">
        <w:t xml:space="preserve">. Poruší-li taková osoba jakékoliv ustanovení této </w:t>
      </w:r>
      <w:r w:rsidR="00BE00D8" w:rsidRPr="00650A18">
        <w:t>dohod</w:t>
      </w:r>
      <w:r w:rsidR="005D68A9" w:rsidRPr="00650A18">
        <w:t xml:space="preserve">y, </w:t>
      </w:r>
      <w:r w:rsidR="000305A1" w:rsidRPr="00650A18">
        <w:t>dílčí smlouvy</w:t>
      </w:r>
      <w:r w:rsidR="005D68A9" w:rsidRPr="00650A18">
        <w:t xml:space="preserve"> či </w:t>
      </w:r>
      <w:r w:rsidR="002E3D9F" w:rsidRPr="00650A18">
        <w:t>podmínky stanovené v objednávce</w:t>
      </w:r>
      <w:r w:rsidR="000305A1" w:rsidRPr="00650A18">
        <w:t xml:space="preserve">, bude se na to hledět, jako by porušení způsobil sám </w:t>
      </w:r>
      <w:r w:rsidRPr="00650A18">
        <w:t>poskytovatel</w:t>
      </w:r>
      <w:r w:rsidR="000305A1" w:rsidRPr="00650A18">
        <w:t>;</w:t>
      </w:r>
    </w:p>
    <w:p w:rsidR="00A2701C" w:rsidRPr="00650A18" w:rsidRDefault="00A2701C" w:rsidP="000305A1">
      <w:pPr>
        <w:pStyle w:val="ListLetter-ContractCzechRadio"/>
      </w:pPr>
      <w:r w:rsidRPr="00650A18">
        <w:t xml:space="preserve">poskytovatel je povinen na základě přehledů technických zařízení předaných objednatelem hlídat </w:t>
      </w:r>
      <w:r w:rsidR="003036BC" w:rsidRPr="00650A18">
        <w:t xml:space="preserve">po dobu platnosti a účinnosti této </w:t>
      </w:r>
      <w:r w:rsidR="00BE00D8" w:rsidRPr="00650A18">
        <w:t>dohod</w:t>
      </w:r>
      <w:r w:rsidR="003036BC" w:rsidRPr="00650A18">
        <w:t xml:space="preserve">y </w:t>
      </w:r>
      <w:r w:rsidRPr="00650A18">
        <w:t xml:space="preserve">termíny veškerých servisních prohlídek, revizí a kontrol, a vždy 1 měsíc před vypršením příslušného termínu upozornit </w:t>
      </w:r>
      <w:r w:rsidR="003036BC" w:rsidRPr="00650A18">
        <w:t xml:space="preserve">na blížící se vypršení termínu </w:t>
      </w:r>
      <w:r w:rsidRPr="00650A18">
        <w:t>e-mailem objednatele</w:t>
      </w:r>
      <w:r w:rsidR="003036BC" w:rsidRPr="00650A18">
        <w:t>;</w:t>
      </w:r>
    </w:p>
    <w:p w:rsidR="003036BC" w:rsidRPr="00650A18" w:rsidRDefault="003036BC" w:rsidP="003036BC">
      <w:pPr>
        <w:pStyle w:val="ListLetter-ContractCzechRadio"/>
      </w:pPr>
      <w:r w:rsidRPr="00650A18">
        <w:t xml:space="preserve">poskytovatel je povinen po dobu účinnosti této </w:t>
      </w:r>
      <w:r w:rsidR="00BE00D8" w:rsidRPr="00650A18">
        <w:t>dohod</w:t>
      </w:r>
      <w:r w:rsidRPr="00650A18">
        <w:t xml:space="preserve">y poskytovat objednateli informační a legislativní podporu v rozsahu: zajištění základních zákonů, vyhlášek a vládních nařízení souvisejících s provozem </w:t>
      </w:r>
      <w:r w:rsidR="00303C34" w:rsidRPr="00650A18">
        <w:rPr>
          <w:rFonts w:cs="Arial"/>
          <w:szCs w:val="20"/>
        </w:rPr>
        <w:t>chladících jednotek s množstvím chladiva nad 300 kg, oddělených kondenzátorů a detektorů úniku chladiva</w:t>
      </w:r>
      <w:r w:rsidR="00497D88" w:rsidRPr="00650A18">
        <w:t>,</w:t>
      </w:r>
      <w:r w:rsidRPr="00650A18">
        <w:t xml:space="preserve"> zajištění tiskopisů pro evidenci provozních záznamů, metodické vedení obsluh a osob zodpovědných za provoz </w:t>
      </w:r>
      <w:r w:rsidR="00303C34" w:rsidRPr="00650A18">
        <w:rPr>
          <w:rFonts w:cs="Arial"/>
          <w:szCs w:val="20"/>
        </w:rPr>
        <w:t>chladících jednotek s množstvím chladiva nad 300 kg, oddělených kondenzátorů a detektorů úniku chladiva</w:t>
      </w:r>
      <w:r w:rsidRPr="00650A18">
        <w:t xml:space="preserve"> zadavatele, vedení evidence zařízení včetně vyhotovení a sledování plánu revizí, poskytování informací o změnách v legislativě, poskytování běžných konzultací k provozu zařízení a informací souvisejících s provozem, poskytování doporučení </w:t>
      </w:r>
      <w:r w:rsidR="009420A3" w:rsidRPr="00650A18">
        <w:t xml:space="preserve">pro správný provoz zařízení; poskytoval je povinen poskytovat výše uvedené informace a provádět výše uvedené úkony po uplynutí každých </w:t>
      </w:r>
      <w:r w:rsidR="00AB090E" w:rsidRPr="00650A18">
        <w:t>6</w:t>
      </w:r>
      <w:r w:rsidR="009420A3" w:rsidRPr="00650A18">
        <w:t xml:space="preserve"> měsíců doby trvání rámcové </w:t>
      </w:r>
      <w:r w:rsidR="001950E5" w:rsidRPr="00650A18">
        <w:t>dohod</w:t>
      </w:r>
      <w:r w:rsidR="009420A3" w:rsidRPr="00650A18">
        <w:t>y;</w:t>
      </w:r>
    </w:p>
    <w:p w:rsidR="00523522" w:rsidRPr="00650A18" w:rsidRDefault="00523522" w:rsidP="000305A1">
      <w:pPr>
        <w:pStyle w:val="ListLetter-ContractCzechRadio"/>
      </w:pPr>
      <w:r w:rsidRPr="00650A18">
        <w:t>poskytovatel je povinen bezodkladně telefonicky informovat objednatele o všech závažných závadách zjištěných při servisních prohlídkách</w:t>
      </w:r>
      <w:r w:rsidR="00E3708B" w:rsidRPr="00650A18">
        <w:t>, revizích a kontrolách</w:t>
      </w:r>
      <w:r w:rsidRPr="00650A18">
        <w:t xml:space="preserve"> či havarijních výjezdech; v případě nezastižení kontaktní osoby objednatele bude namísto něj informován pracovník objednatele, a to nejpozději při potvrzování </w:t>
      </w:r>
      <w:r w:rsidR="000741C8" w:rsidRPr="00650A18">
        <w:t xml:space="preserve">protokolu o poskytnutí služeb - </w:t>
      </w:r>
      <w:r w:rsidRPr="00650A18">
        <w:t>servisního výkazu</w:t>
      </w:r>
      <w:r w:rsidR="003036BC" w:rsidRPr="00650A18">
        <w:t>;</w:t>
      </w:r>
    </w:p>
    <w:p w:rsidR="00B318EB" w:rsidRPr="00650A18" w:rsidRDefault="00B318EB" w:rsidP="00B318EB">
      <w:pPr>
        <w:pStyle w:val="ListLetter-ContractCzechRadio"/>
      </w:pPr>
      <w:r w:rsidRPr="00650A18">
        <w:t xml:space="preserve">v případě, že v rámci jedné servisní prohlídky jednoho zařízení je zjištěna závada, jejíž odstranění je možné přímo při servisní prohlídce a náklady na toto odstranění nepřevyšují 2.000,- Kč bez DPH, je poskytovatel povinen vyžádat si předchozí telefonický souhlas objednatele k odstranění této závady při prováděné servisní prohlídce, jenž mu objednatel písemně potvrdí e-mailem nejpozději nejbližší následující pracovní den. Pro vyloučení pochybností smluvní strany uvádí, že částka 2.000,- Kč se vztahuje na provedení činností </w:t>
      </w:r>
      <w:r w:rsidRPr="00650A18">
        <w:lastRenderedPageBreak/>
        <w:t>v rámci servisní prohlídky dle této smlouvy, nikoli na případné náhradní díly potřebné k provedení opravy</w:t>
      </w:r>
      <w:r w:rsidR="007704EA" w:rsidRPr="00650A18">
        <w:t>;</w:t>
      </w:r>
    </w:p>
    <w:p w:rsidR="00523522" w:rsidRPr="00650A18" w:rsidRDefault="00523522" w:rsidP="000305A1">
      <w:pPr>
        <w:pStyle w:val="ListLetter-ContractCzechRadio"/>
      </w:pPr>
      <w:r w:rsidRPr="00650A18">
        <w:t>poskytovatel je povinen uvést veškeré závady zjištěné na technických zařízeních v</w:t>
      </w:r>
      <w:r w:rsidR="000741C8" w:rsidRPr="00650A18">
        <w:t xml:space="preserve"> protokolu o poskytnutí služeb - </w:t>
      </w:r>
      <w:r w:rsidRPr="00650A18">
        <w:t>servisním výkazu a dále vypracovat písemnou zprávu obsahující vyhodnocení závažnosti zjištěných závad</w:t>
      </w:r>
      <w:r w:rsidR="003036BC" w:rsidRPr="00650A18">
        <w:t>, doporučení vhodného postupu jejich odstranění</w:t>
      </w:r>
      <w:r w:rsidR="00F0102E" w:rsidRPr="00650A18">
        <w:t>, vč. uvedení případných potřebných náhradních dílů</w:t>
      </w:r>
      <w:r w:rsidR="003036BC" w:rsidRPr="00650A18">
        <w:t xml:space="preserve"> a </w:t>
      </w:r>
      <w:r w:rsidR="00F0102E" w:rsidRPr="00650A18">
        <w:t xml:space="preserve">cenový odhad nákladů </w:t>
      </w:r>
      <w:r w:rsidR="003036BC" w:rsidRPr="00650A18">
        <w:t>na odstranění těchto závad;</w:t>
      </w:r>
    </w:p>
    <w:p w:rsidR="002120B4" w:rsidRPr="00650A18" w:rsidRDefault="002120B4" w:rsidP="009C556E">
      <w:pPr>
        <w:pStyle w:val="ListLetter-ContractCzechRadio"/>
      </w:pPr>
      <w:r w:rsidRPr="00650A18">
        <w:t xml:space="preserve">poskytovatel je povinen zajistit provoz telefonického dispečinku na tel. čísle </w:t>
      </w:r>
      <w:r w:rsidR="008310C8" w:rsidRPr="002E6DB2">
        <w:rPr>
          <w:rFonts w:cs="Arial"/>
          <w:b/>
          <w:szCs w:val="20"/>
        </w:rPr>
        <w:t>[</w:t>
      </w:r>
      <w:r w:rsidR="008310C8" w:rsidRPr="002E6DB2">
        <w:rPr>
          <w:rFonts w:cs="Arial"/>
          <w:b/>
          <w:szCs w:val="20"/>
          <w:highlight w:val="yellow"/>
        </w:rPr>
        <w:t>DOPLNIT</w:t>
      </w:r>
      <w:r w:rsidR="008310C8" w:rsidRPr="002E6DB2">
        <w:rPr>
          <w:rFonts w:cs="Arial"/>
          <w:b/>
          <w:szCs w:val="20"/>
        </w:rPr>
        <w:t>]</w:t>
      </w:r>
      <w:r w:rsidR="008310C8">
        <w:rPr>
          <w:rFonts w:cs="Arial"/>
          <w:b/>
          <w:szCs w:val="20"/>
        </w:rPr>
        <w:t xml:space="preserve"> </w:t>
      </w:r>
      <w:r w:rsidR="00101549" w:rsidRPr="00650A18">
        <w:t xml:space="preserve">7 </w:t>
      </w:r>
      <w:r w:rsidRPr="00650A18">
        <w:t xml:space="preserve">dní v týdnu, 24 hodin denně, následné potvrzování havarijních výjezdů bude </w:t>
      </w:r>
      <w:r w:rsidR="009C556E" w:rsidRPr="00650A18">
        <w:t>prováděno</w:t>
      </w:r>
      <w:r w:rsidRPr="00650A18">
        <w:t xml:space="preserve"> po provedení havarijní opravy ze strany objednatele na e-mailovou adresu poskytovatele</w:t>
      </w:r>
      <w:r w:rsidR="009C556E" w:rsidRPr="00650A18">
        <w:t xml:space="preserve"> </w:t>
      </w:r>
      <w:r w:rsidR="008310C8" w:rsidRPr="002E6DB2">
        <w:rPr>
          <w:rFonts w:cs="Arial"/>
          <w:b/>
          <w:szCs w:val="20"/>
        </w:rPr>
        <w:t>[</w:t>
      </w:r>
      <w:r w:rsidR="008310C8" w:rsidRPr="002E6DB2">
        <w:rPr>
          <w:rFonts w:cs="Arial"/>
          <w:b/>
          <w:szCs w:val="20"/>
          <w:highlight w:val="yellow"/>
        </w:rPr>
        <w:t>DOPLNIT</w:t>
      </w:r>
      <w:r w:rsidR="008310C8" w:rsidRPr="002E6DB2">
        <w:rPr>
          <w:rFonts w:cs="Arial"/>
          <w:b/>
          <w:szCs w:val="20"/>
        </w:rPr>
        <w:t>]</w:t>
      </w:r>
      <w:r w:rsidR="0077799D">
        <w:rPr>
          <w:rFonts w:cs="Arial"/>
          <w:b/>
          <w:szCs w:val="20"/>
        </w:rPr>
        <w:t xml:space="preserve"> </w:t>
      </w:r>
      <w:r w:rsidR="009C556E" w:rsidRPr="00650A18">
        <w:t>nejpozději nejbližší pracovní den po provedení havarijní opravy;</w:t>
      </w:r>
    </w:p>
    <w:p w:rsidR="00C050C8" w:rsidRPr="00650A18" w:rsidRDefault="009E3657" w:rsidP="002120B4">
      <w:pPr>
        <w:pStyle w:val="ListLetter-ContractCzechRadio"/>
      </w:pPr>
      <w:r w:rsidRPr="00650A18">
        <w:t xml:space="preserve">poskytovatel je povinen zajistit následující složení posádek: </w:t>
      </w:r>
    </w:p>
    <w:p w:rsidR="00CB7217" w:rsidRPr="00650A18" w:rsidRDefault="00C050C8" w:rsidP="00435038">
      <w:pPr>
        <w:pStyle w:val="ListNumber-ContractCzechRadio"/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line="240" w:lineRule="auto"/>
        <w:contextualSpacing/>
        <w:rPr>
          <w:rFonts w:cs="Arial"/>
          <w:szCs w:val="20"/>
        </w:rPr>
      </w:pPr>
      <w:r w:rsidRPr="00650A18">
        <w:rPr>
          <w:rFonts w:cs="Arial"/>
          <w:b/>
          <w:szCs w:val="20"/>
        </w:rPr>
        <w:t xml:space="preserve">pravidelné servisní prohlídky </w:t>
      </w:r>
      <w:r w:rsidRPr="00650A18">
        <w:rPr>
          <w:rFonts w:cs="Arial"/>
          <w:szCs w:val="20"/>
        </w:rPr>
        <w:t>bude zajišťovat minimálně jed</w:t>
      </w:r>
      <w:r w:rsidR="00AB090E" w:rsidRPr="00650A18">
        <w:rPr>
          <w:rFonts w:cs="Arial"/>
          <w:szCs w:val="20"/>
        </w:rPr>
        <w:t xml:space="preserve">en pracovník </w:t>
      </w:r>
      <w:r w:rsidRPr="00650A18">
        <w:rPr>
          <w:rFonts w:cs="Arial"/>
          <w:szCs w:val="20"/>
        </w:rPr>
        <w:t>poskytovatele vybaven</w:t>
      </w:r>
      <w:r w:rsidR="00CB7217" w:rsidRPr="00650A18">
        <w:rPr>
          <w:rFonts w:cs="Arial"/>
          <w:szCs w:val="20"/>
        </w:rPr>
        <w:t>ý</w:t>
      </w:r>
      <w:r w:rsidR="00AB090E" w:rsidRPr="00650A18">
        <w:rPr>
          <w:rFonts w:cs="Arial"/>
          <w:szCs w:val="20"/>
        </w:rPr>
        <w:t xml:space="preserve"> </w:t>
      </w:r>
      <w:r w:rsidR="00CB7217" w:rsidRPr="00650A18">
        <w:rPr>
          <w:rFonts w:cs="Arial"/>
          <w:szCs w:val="20"/>
        </w:rPr>
        <w:t>potřebným nářadím a náčiním;</w:t>
      </w:r>
    </w:p>
    <w:p w:rsidR="00C050C8" w:rsidRPr="00650A18" w:rsidRDefault="00C050C8" w:rsidP="00CB7217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line="240" w:lineRule="auto"/>
        <w:ind w:left="1032"/>
        <w:contextualSpacing/>
        <w:rPr>
          <w:rFonts w:cs="Arial"/>
          <w:szCs w:val="20"/>
        </w:rPr>
      </w:pPr>
      <w:r w:rsidRPr="00650A18">
        <w:rPr>
          <w:rFonts w:cs="Arial"/>
          <w:szCs w:val="20"/>
        </w:rPr>
        <w:t xml:space="preserve"> </w:t>
      </w:r>
    </w:p>
    <w:p w:rsidR="00AB090E" w:rsidRPr="00650A18" w:rsidRDefault="00C050C8" w:rsidP="00AB090E">
      <w:pPr>
        <w:pStyle w:val="ListNumber-ContractCzechRadio"/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</w:tabs>
        <w:spacing w:line="240" w:lineRule="auto"/>
        <w:contextualSpacing/>
        <w:rPr>
          <w:rFonts w:cs="Arial"/>
          <w:szCs w:val="20"/>
        </w:rPr>
      </w:pPr>
      <w:r w:rsidRPr="00650A18">
        <w:rPr>
          <w:rFonts w:cs="Arial"/>
          <w:b/>
          <w:szCs w:val="20"/>
        </w:rPr>
        <w:t>havarijní zásahy</w:t>
      </w:r>
      <w:r w:rsidRPr="00650A18">
        <w:rPr>
          <w:rFonts w:cs="Arial"/>
          <w:szCs w:val="20"/>
        </w:rPr>
        <w:t xml:space="preserve"> bude zajišťovat </w:t>
      </w:r>
      <w:r w:rsidR="00AB090E" w:rsidRPr="00650A18">
        <w:rPr>
          <w:rFonts w:cs="Arial"/>
          <w:szCs w:val="20"/>
        </w:rPr>
        <w:t>minimálně jeden pracovník poskytovatele vybavený potřebným nářadím a náčiním;</w:t>
      </w:r>
    </w:p>
    <w:p w:rsidR="00AB090E" w:rsidRPr="00650A18" w:rsidRDefault="00AB090E" w:rsidP="00AB090E">
      <w:pPr>
        <w:pStyle w:val="ListLetter-ContractCzechRadio"/>
        <w:numPr>
          <w:ilvl w:val="0"/>
          <w:numId w:val="47"/>
        </w:numPr>
      </w:pPr>
      <w:r w:rsidRPr="00650A18">
        <w:rPr>
          <w:rFonts w:cs="Arial"/>
          <w:b/>
          <w:szCs w:val="20"/>
        </w:rPr>
        <w:t xml:space="preserve">  </w:t>
      </w:r>
      <w:r w:rsidR="00F0102E" w:rsidRPr="00650A18">
        <w:rPr>
          <w:rFonts w:cs="Arial"/>
          <w:b/>
          <w:szCs w:val="20"/>
        </w:rPr>
        <w:t xml:space="preserve">ostatní </w:t>
      </w:r>
      <w:r w:rsidR="00C050C8" w:rsidRPr="00650A18">
        <w:rPr>
          <w:rFonts w:cs="Arial"/>
          <w:b/>
          <w:szCs w:val="20"/>
        </w:rPr>
        <w:t>opravy či údržbu nad rámec servisních prohlídek</w:t>
      </w:r>
      <w:r w:rsidR="00C050C8" w:rsidRPr="00650A18">
        <w:rPr>
          <w:rFonts w:cs="Arial"/>
          <w:szCs w:val="20"/>
        </w:rPr>
        <w:t xml:space="preserve"> </w:t>
      </w:r>
      <w:r w:rsidRPr="00650A18">
        <w:rPr>
          <w:rFonts w:cs="Arial"/>
          <w:szCs w:val="20"/>
        </w:rPr>
        <w:t xml:space="preserve">bude zajišťovat minimálně jeden pracovník vybavený potřebným nářadím a náčiním, pokud nebude v objednávce či v dílčí smlouvě stanoveno jinak. </w:t>
      </w:r>
    </w:p>
    <w:p w:rsidR="00600A6F" w:rsidRPr="00650A18" w:rsidRDefault="00600A6F" w:rsidP="002120B4">
      <w:pPr>
        <w:pStyle w:val="ListLetter-ContractCzechRadio"/>
      </w:pPr>
      <w:r w:rsidRPr="00650A18">
        <w:t xml:space="preserve">poskytovatel je odpovědný ve smyslu obecných ustanovení </w:t>
      </w:r>
      <w:r w:rsidR="005D68A9" w:rsidRPr="00650A18">
        <w:t>OZ</w:t>
      </w:r>
      <w:r w:rsidRPr="00650A18">
        <w:t xml:space="preserve"> za škodu způsobenou na majetku či zařízení objednatele v souvislosti s poskytováním služeb podle této </w:t>
      </w:r>
      <w:r w:rsidR="001950E5" w:rsidRPr="00650A18">
        <w:t>dohody</w:t>
      </w:r>
      <w:r w:rsidRPr="00650A18">
        <w:t xml:space="preserve">, a to </w:t>
      </w:r>
      <w:r w:rsidR="00414D56" w:rsidRPr="00650A18">
        <w:t>za škodu vzniklou přímo v průběhu poskytování služeb i za škodu vzniklou v důsledku neodstranění závady, neodborného provedení služeb či jiného porušení povinnosti poskytovatele, jakož i jeho nedbalosti;</w:t>
      </w:r>
    </w:p>
    <w:p w:rsidR="00414D56" w:rsidRPr="002E6DB2" w:rsidRDefault="00414D56" w:rsidP="002120B4">
      <w:pPr>
        <w:pStyle w:val="ListLetter-ContractCzechRadio"/>
      </w:pPr>
      <w:r w:rsidRPr="00650A18">
        <w:t xml:space="preserve">poskytovatel je povinen prokázat, že má po celou dobu platnosti a účinnosti této </w:t>
      </w:r>
      <w:r w:rsidR="001950E5" w:rsidRPr="00650A18">
        <w:t>dohod</w:t>
      </w:r>
      <w:r w:rsidRPr="00650A18">
        <w:t xml:space="preserve">y platně sjednáno pojištění proti škodám vzniklým v souvislosti s prováděním služeb dle této </w:t>
      </w:r>
      <w:r w:rsidR="001950E5" w:rsidRPr="00650A18">
        <w:t>dohod</w:t>
      </w:r>
      <w:r w:rsidRPr="00650A18">
        <w:t xml:space="preserve">y, a to na částku minimálně </w:t>
      </w:r>
      <w:r w:rsidR="00E767A9" w:rsidRPr="00650A18">
        <w:t>4</w:t>
      </w:r>
      <w:r w:rsidRPr="00650A18">
        <w:t>.000.000,- Kč</w:t>
      </w:r>
      <w:r w:rsidR="00F4725F" w:rsidRPr="00650A18">
        <w:t xml:space="preserve">, a to formou předložení kopie </w:t>
      </w:r>
      <w:r w:rsidR="002E6DB2">
        <w:t>p</w:t>
      </w:r>
      <w:r w:rsidR="00F4725F" w:rsidRPr="002E6DB2">
        <w:t>říslušené pojistné smlouvy</w:t>
      </w:r>
      <w:r w:rsidR="002E6DB2">
        <w:t xml:space="preserve"> nebo jiného dokladu prokazujícího existenci požadovaného pojištění</w:t>
      </w:r>
      <w:r w:rsidR="00F4725F" w:rsidRPr="002E6DB2">
        <w:t xml:space="preserve"> objednateli nejpozději </w:t>
      </w:r>
      <w:r w:rsidR="00E3708B" w:rsidRPr="002E6DB2">
        <w:t xml:space="preserve">ke dni podpisu této </w:t>
      </w:r>
      <w:r w:rsidR="001950E5" w:rsidRPr="002E6DB2">
        <w:t>dohod</w:t>
      </w:r>
      <w:r w:rsidR="00E3708B" w:rsidRPr="002E6DB2">
        <w:t>y</w:t>
      </w:r>
      <w:r w:rsidRPr="002E6DB2">
        <w:t>. V případě, že se toto tvrzení či doložení pojištění poskytovatelem ukáže z jakéhokoli důvodu nepravdivým či nepřesným, veškeré důsledky z této skutečnosti plynoucí jdou k tíži poskytovatele.</w:t>
      </w:r>
    </w:p>
    <w:p w:rsidR="000305A1" w:rsidRPr="00DE7096" w:rsidRDefault="000305A1" w:rsidP="00C97BD1">
      <w:pPr>
        <w:pStyle w:val="Heading-Number-ContractCzechRadio"/>
      </w:pPr>
      <w:r w:rsidRPr="00DE161C">
        <w:t>Sankce</w:t>
      </w:r>
    </w:p>
    <w:p w:rsidR="005D68A9" w:rsidRPr="00650A18" w:rsidRDefault="005D68A9" w:rsidP="005D68A9">
      <w:pPr>
        <w:pStyle w:val="ListNumber-ContractCzechRadio"/>
        <w:numPr>
          <w:ilvl w:val="1"/>
          <w:numId w:val="17"/>
        </w:numPr>
        <w:rPr>
          <w:szCs w:val="24"/>
        </w:rPr>
      </w:pPr>
      <w:r w:rsidRPr="00DE7096">
        <w:rPr>
          <w:szCs w:val="24"/>
        </w:rPr>
        <w:t xml:space="preserve">V případě, že bude uplatněn postup dle </w:t>
      </w:r>
      <w:r w:rsidR="001950E5" w:rsidRPr="00DE7096">
        <w:rPr>
          <w:szCs w:val="24"/>
        </w:rPr>
        <w:t>čl. II.</w:t>
      </w:r>
      <w:r w:rsidR="007E31B2" w:rsidRPr="00DE7096">
        <w:rPr>
          <w:szCs w:val="24"/>
        </w:rPr>
        <w:t>,</w:t>
      </w:r>
      <w:r w:rsidR="001950E5" w:rsidRPr="00DE7096">
        <w:rPr>
          <w:szCs w:val="24"/>
        </w:rPr>
        <w:t xml:space="preserve"> odst. </w:t>
      </w:r>
      <w:r w:rsidR="00A668F7" w:rsidRPr="00DE7096">
        <w:rPr>
          <w:szCs w:val="24"/>
        </w:rPr>
        <w:t>1</w:t>
      </w:r>
      <w:r w:rsidR="001950E5" w:rsidRPr="005E2E13">
        <w:rPr>
          <w:szCs w:val="24"/>
        </w:rPr>
        <w:t xml:space="preserve"> této dohody</w:t>
      </w:r>
      <w:r w:rsidRPr="00F541FA">
        <w:rPr>
          <w:szCs w:val="24"/>
        </w:rPr>
        <w:t xml:space="preserve"> a </w:t>
      </w:r>
      <w:r w:rsidRPr="00F541FA">
        <w:t>poskytovatel</w:t>
      </w:r>
      <w:r w:rsidRPr="00F74532">
        <w:rPr>
          <w:szCs w:val="24"/>
        </w:rPr>
        <w:t xml:space="preserve"> ve stanovené lhůtě neakceptuje</w:t>
      </w:r>
      <w:r w:rsidRPr="00650A18">
        <w:rPr>
          <w:szCs w:val="24"/>
        </w:rPr>
        <w:t xml:space="preserve"> výzvu k poskytnutí plnění nebo tuto výzvu odmítne, je </w:t>
      </w:r>
      <w:r w:rsidRPr="00650A18">
        <w:t>poskytovatel</w:t>
      </w:r>
      <w:r w:rsidRPr="00650A18">
        <w:rPr>
          <w:szCs w:val="24"/>
        </w:rPr>
        <w:t xml:space="preserve"> povinen uhradit smluvní pokutu ve výši </w:t>
      </w:r>
      <w:r w:rsidRPr="00650A18">
        <w:t>1.000,- Kč. Smluvní pokutou není dotčen nárok objednatele na náhradu případné škody.</w:t>
      </w:r>
    </w:p>
    <w:p w:rsidR="00BB7B75" w:rsidRPr="00650A18" w:rsidRDefault="00BB7B75" w:rsidP="00BB7B75">
      <w:pPr>
        <w:pStyle w:val="ListNumber-ContractCzechRadio"/>
      </w:pPr>
      <w:r w:rsidRPr="00650A18">
        <w:t xml:space="preserve">V případě porušení povinnosti poskytovatele stanovené v čl. </w:t>
      </w:r>
      <w:r w:rsidR="005D68A9" w:rsidRPr="00650A18">
        <w:t>VIII</w:t>
      </w:r>
      <w:r w:rsidRPr="00650A18">
        <w:t>.</w:t>
      </w:r>
      <w:r w:rsidR="007E31B2" w:rsidRPr="00650A18">
        <w:t>,</w:t>
      </w:r>
      <w:r w:rsidRPr="00650A18">
        <w:t xml:space="preserve"> odst. 2</w:t>
      </w:r>
      <w:r w:rsidR="005D68A9" w:rsidRPr="00650A18">
        <w:t xml:space="preserve">. </w:t>
      </w:r>
      <w:r w:rsidR="00F0102E" w:rsidRPr="00650A18">
        <w:t xml:space="preserve">písm. </w:t>
      </w:r>
      <w:r w:rsidR="00B318EB" w:rsidRPr="00650A18">
        <w:t>g</w:t>
      </w:r>
      <w:r w:rsidR="00F0102E" w:rsidRPr="00650A18">
        <w:t xml:space="preserve">) </w:t>
      </w:r>
      <w:r w:rsidR="005D68A9" w:rsidRPr="00650A18">
        <w:t xml:space="preserve">této </w:t>
      </w:r>
      <w:r w:rsidR="001950E5" w:rsidRPr="00650A18">
        <w:t>dohod</w:t>
      </w:r>
      <w:r w:rsidR="005D68A9" w:rsidRPr="00650A18">
        <w:t>y</w:t>
      </w:r>
      <w:r w:rsidR="00972C89" w:rsidRPr="00650A18">
        <w:t>, tj. povinnosti uvést veškeré závady zjištěné na technických zařízeních v</w:t>
      </w:r>
      <w:r w:rsidR="000741C8" w:rsidRPr="00650A18">
        <w:t xml:space="preserve"> protokolu o poskytnutí služeb - </w:t>
      </w:r>
      <w:r w:rsidR="00972C89" w:rsidRPr="00650A18">
        <w:t>servisním výkazu a vypracovat písemnou zprávu obsahující vyhodnocení závažnosti zjištěných závad, doporučení vhodného postupu jejich odstranění</w:t>
      </w:r>
      <w:r w:rsidR="00F0102E" w:rsidRPr="00650A18">
        <w:t xml:space="preserve">, vč. uvedení případných potřebných náhradních dílů, a cenového odhadu nákladů </w:t>
      </w:r>
      <w:r w:rsidR="00972C89" w:rsidRPr="00650A18">
        <w:t xml:space="preserve">na odstranění těchto závad; a dle </w:t>
      </w:r>
      <w:r w:rsidR="00F0102E" w:rsidRPr="00650A18">
        <w:t>čl. VIII.</w:t>
      </w:r>
      <w:r w:rsidR="007E31B2" w:rsidRPr="00650A18">
        <w:t>,</w:t>
      </w:r>
      <w:r w:rsidR="00F0102E" w:rsidRPr="00650A18">
        <w:t xml:space="preserve"> odst. 2., </w:t>
      </w:r>
      <w:r w:rsidR="004515BE" w:rsidRPr="00650A18">
        <w:t xml:space="preserve">písm. </w:t>
      </w:r>
      <w:r w:rsidR="00B318EB" w:rsidRPr="00650A18">
        <w:t>h</w:t>
      </w:r>
      <w:r w:rsidR="00972C89" w:rsidRPr="00650A18">
        <w:t>)</w:t>
      </w:r>
      <w:r w:rsidR="00F0102E" w:rsidRPr="00650A18">
        <w:t xml:space="preserve"> této dohody,</w:t>
      </w:r>
      <w:r w:rsidR="00972C89" w:rsidRPr="00650A18">
        <w:t xml:space="preserve"> tj. povinnosti</w:t>
      </w:r>
      <w:r w:rsidR="0095650F" w:rsidRPr="00650A18">
        <w:t xml:space="preserve"> </w:t>
      </w:r>
      <w:r w:rsidR="00972C89" w:rsidRPr="00650A18">
        <w:t xml:space="preserve">zajištění provozu telefonického dispečinku na tel. čísle </w:t>
      </w:r>
      <w:r w:rsidR="008310C8" w:rsidRPr="002E6DB2">
        <w:rPr>
          <w:rFonts w:cs="Arial"/>
          <w:b/>
          <w:szCs w:val="20"/>
        </w:rPr>
        <w:t>[</w:t>
      </w:r>
      <w:r w:rsidR="008310C8" w:rsidRPr="002E6DB2">
        <w:rPr>
          <w:rFonts w:cs="Arial"/>
          <w:b/>
          <w:szCs w:val="20"/>
          <w:highlight w:val="yellow"/>
        </w:rPr>
        <w:t>DOPLNIT</w:t>
      </w:r>
      <w:r w:rsidR="008310C8" w:rsidRPr="002E6DB2">
        <w:rPr>
          <w:rFonts w:cs="Arial"/>
          <w:b/>
          <w:szCs w:val="20"/>
        </w:rPr>
        <w:t>]</w:t>
      </w:r>
      <w:r w:rsidR="008310C8">
        <w:rPr>
          <w:rFonts w:cs="Arial"/>
          <w:b/>
          <w:szCs w:val="20"/>
        </w:rPr>
        <w:t xml:space="preserve"> </w:t>
      </w:r>
      <w:r w:rsidR="00972C89" w:rsidRPr="00650A18">
        <w:t>7 dní v týdnu, 24 hodin denně,</w:t>
      </w:r>
      <w:r w:rsidRPr="00650A18">
        <w:t xml:space="preserve"> je poskytovatel povinen uhradit objednateli </w:t>
      </w:r>
      <w:r w:rsidRPr="00650A18">
        <w:lastRenderedPageBreak/>
        <w:t xml:space="preserve">smluvní pokutu ve výši </w:t>
      </w:r>
      <w:r w:rsidR="00954D53" w:rsidRPr="00650A18">
        <w:t>1.000</w:t>
      </w:r>
      <w:r w:rsidRPr="00650A18">
        <w:t>,- Kč</w:t>
      </w:r>
      <w:r w:rsidR="004515BE" w:rsidRPr="00650A18">
        <w:t xml:space="preserve"> za každý jednotlivý případ porušení </w:t>
      </w:r>
      <w:r w:rsidR="00604280" w:rsidRPr="00650A18">
        <w:t>každé</w:t>
      </w:r>
      <w:r w:rsidR="003431F8" w:rsidRPr="00650A18">
        <w:t xml:space="preserve"> z</w:t>
      </w:r>
      <w:r w:rsidR="00604280" w:rsidRPr="00650A18">
        <w:t xml:space="preserve"> </w:t>
      </w:r>
      <w:r w:rsidR="001950E5" w:rsidRPr="00650A18">
        <w:t xml:space="preserve">uvedených </w:t>
      </w:r>
      <w:r w:rsidR="004515BE" w:rsidRPr="00650A18">
        <w:t>povinnost</w:t>
      </w:r>
      <w:r w:rsidR="001950E5" w:rsidRPr="00650A18">
        <w:t>í</w:t>
      </w:r>
      <w:r w:rsidRPr="00650A18">
        <w:t>. Smluvní pokutou není dotčen nárok objednatele na náhradu případné škody.</w:t>
      </w:r>
    </w:p>
    <w:p w:rsidR="008801AE" w:rsidRPr="00DE7096" w:rsidRDefault="00BB7B75" w:rsidP="008801AE">
      <w:pPr>
        <w:pStyle w:val="ListNumber-ContractCzechRadio"/>
      </w:pPr>
      <w:r w:rsidRPr="00650A18">
        <w:t>Bude-li poskytovatel v prodlení s poskytováním havarijních služeb, zavazuje se poskytovatel zaplatit objednateli smluvní pokutu ve výši 1</w:t>
      </w:r>
      <w:r w:rsidR="00101549" w:rsidRPr="00650A18">
        <w:t>.</w:t>
      </w:r>
      <w:r w:rsidRPr="00650A18">
        <w:t>000,- Kč za každou započatou</w:t>
      </w:r>
      <w:r w:rsidR="002E6DB2">
        <w:t xml:space="preserve"> </w:t>
      </w:r>
      <w:r w:rsidRPr="002E6DB2">
        <w:t xml:space="preserve">hodinu prodlení proti dohodnutému dojezdovému času, </w:t>
      </w:r>
      <w:r w:rsidRPr="00DE161C">
        <w:rPr>
          <w:szCs w:val="20"/>
        </w:rPr>
        <w:t xml:space="preserve">a </w:t>
      </w:r>
      <w:r w:rsidRPr="00DE7096">
        <w:rPr>
          <w:rFonts w:cs="Arial"/>
          <w:szCs w:val="20"/>
        </w:rPr>
        <w:t>to až do doby zahájení havarijní opravy</w:t>
      </w:r>
      <w:r w:rsidRPr="00DE7096">
        <w:rPr>
          <w:szCs w:val="20"/>
        </w:rPr>
        <w:t>. Smluvní pokutou není dotčen nárok objednatele na</w:t>
      </w:r>
      <w:r w:rsidRPr="00DE7096">
        <w:t xml:space="preserve"> náhradu případné škody.</w:t>
      </w:r>
    </w:p>
    <w:p w:rsidR="00BB7B75" w:rsidRPr="00650A18" w:rsidRDefault="00BB7B75" w:rsidP="00D021B2">
      <w:pPr>
        <w:pStyle w:val="ListNumber-ContractCzechRadio"/>
      </w:pPr>
      <w:r w:rsidRPr="00DE7096">
        <w:t>Bude-li poskytovatel v prodlení s</w:t>
      </w:r>
      <w:r w:rsidR="00D021B2" w:rsidRPr="005E2E13">
        <w:t> </w:t>
      </w:r>
      <w:r w:rsidRPr="005E2E13">
        <w:t>poskytováním</w:t>
      </w:r>
      <w:r w:rsidR="00D021B2" w:rsidRPr="00F541FA">
        <w:t xml:space="preserve"> pravidelných</w:t>
      </w:r>
      <w:r w:rsidR="00F103A1" w:rsidRPr="00F541FA">
        <w:t xml:space="preserve"> </w:t>
      </w:r>
      <w:r w:rsidR="00D021B2" w:rsidRPr="00F74532">
        <w:t>servisních prohlídek, revizí, kontrol a další</w:t>
      </w:r>
      <w:r w:rsidR="00660DEF" w:rsidRPr="00650A18">
        <w:t>ch</w:t>
      </w:r>
      <w:r w:rsidR="00D021B2" w:rsidRPr="00650A18">
        <w:t xml:space="preserve"> úkon</w:t>
      </w:r>
      <w:r w:rsidR="00660DEF" w:rsidRPr="00650A18">
        <w:t>ů</w:t>
      </w:r>
      <w:r w:rsidR="00D021B2" w:rsidRPr="00650A18">
        <w:t xml:space="preserve"> vymezených touto </w:t>
      </w:r>
      <w:r w:rsidR="001950E5" w:rsidRPr="00650A18">
        <w:t>dohodo</w:t>
      </w:r>
      <w:r w:rsidR="00D021B2" w:rsidRPr="00650A18">
        <w:t>u</w:t>
      </w:r>
      <w:r w:rsidR="00C22DCB" w:rsidRPr="00650A18">
        <w:t xml:space="preserve">, či </w:t>
      </w:r>
      <w:r w:rsidR="00604280" w:rsidRPr="00650A18">
        <w:t xml:space="preserve">ostatních </w:t>
      </w:r>
      <w:r w:rsidRPr="00650A18">
        <w:t>oprav, zavazuje se poskytovatel zaplatit objednateli smluvní pokutu ve výši 1</w:t>
      </w:r>
      <w:r w:rsidR="00101549" w:rsidRPr="00650A18">
        <w:t>.</w:t>
      </w:r>
      <w:r w:rsidRPr="00650A18">
        <w:t>000,- Kč za každý započatý den prodlení. Smluvní pokutou není dotčen nárok objednatele na náhradu případné škody.</w:t>
      </w:r>
    </w:p>
    <w:p w:rsidR="00BB7B75" w:rsidRPr="00650A18" w:rsidRDefault="00BB7B75" w:rsidP="00BB7B75">
      <w:pPr>
        <w:pStyle w:val="ListNumber-ContractCzechRadio"/>
        <w:rPr>
          <w:szCs w:val="20"/>
        </w:rPr>
      </w:pPr>
      <w:r w:rsidRPr="00650A18">
        <w:t xml:space="preserve">Bude-li poskytovatel v prodlení s vyřízením reklamace </w:t>
      </w:r>
      <w:r w:rsidR="001950E5" w:rsidRPr="00650A18">
        <w:t xml:space="preserve">vady, na niž se vztahuje </w:t>
      </w:r>
      <w:r w:rsidRPr="00650A18">
        <w:t>záruk</w:t>
      </w:r>
      <w:r w:rsidR="001950E5" w:rsidRPr="00650A18">
        <w:t>a</w:t>
      </w:r>
      <w:r w:rsidRPr="00650A18">
        <w:t xml:space="preserve"> za jakost, zavazuje se poskytovatel zaplatit objednateli smluvní pokutu ve výši 1</w:t>
      </w:r>
      <w:r w:rsidR="00954D53" w:rsidRPr="00650A18">
        <w:t>.</w:t>
      </w:r>
      <w:r w:rsidRPr="00650A18">
        <w:t>000,- Kč za každý započatý den prodlení</w:t>
      </w:r>
      <w:r w:rsidR="001950E5" w:rsidRPr="00650A18">
        <w:t>,</w:t>
      </w:r>
      <w:r w:rsidRPr="00650A18">
        <w:rPr>
          <w:rFonts w:cs="Arial"/>
          <w:sz w:val="18"/>
          <w:szCs w:val="18"/>
        </w:rPr>
        <w:t xml:space="preserve"> </w:t>
      </w:r>
      <w:r w:rsidRPr="00650A18">
        <w:rPr>
          <w:rFonts w:cs="Arial"/>
          <w:szCs w:val="20"/>
        </w:rPr>
        <w:t>a to až</w:t>
      </w:r>
      <w:r w:rsidR="00C22DCB" w:rsidRPr="00650A18">
        <w:rPr>
          <w:rFonts w:cs="Arial"/>
          <w:szCs w:val="20"/>
        </w:rPr>
        <w:t xml:space="preserve"> </w:t>
      </w:r>
      <w:r w:rsidRPr="00650A18">
        <w:rPr>
          <w:rFonts w:cs="Arial"/>
          <w:szCs w:val="20"/>
        </w:rPr>
        <w:t xml:space="preserve">do </w:t>
      </w:r>
      <w:r w:rsidR="00C5785C" w:rsidRPr="00650A18">
        <w:rPr>
          <w:rFonts w:cs="Arial"/>
          <w:szCs w:val="20"/>
        </w:rPr>
        <w:t>doby vyřízení</w:t>
      </w:r>
      <w:r w:rsidR="001C1F34" w:rsidRPr="00650A18">
        <w:rPr>
          <w:rFonts w:cs="Arial"/>
          <w:szCs w:val="20"/>
        </w:rPr>
        <w:t xml:space="preserve"> reklamace</w:t>
      </w:r>
      <w:r w:rsidRPr="00650A18">
        <w:rPr>
          <w:szCs w:val="20"/>
        </w:rPr>
        <w:t>. Smluvní pokutou není dotčen nárok objednatele na náhradu případné škody.</w:t>
      </w:r>
    </w:p>
    <w:p w:rsidR="00BB7B75" w:rsidRPr="00650A18" w:rsidRDefault="00BB7B75" w:rsidP="008801AE">
      <w:pPr>
        <w:pStyle w:val="ListNumber-ContractCzechRadio"/>
        <w:rPr>
          <w:b/>
          <w:szCs w:val="24"/>
        </w:rPr>
      </w:pPr>
      <w:r w:rsidRPr="00650A18">
        <w:t xml:space="preserve">Bude-li poskytovatel v prodlení se zahájením kroků k řešení reklamace, zavazuje se poskytovatel zaplatit objednateli smluvní pokutu ve výši 1.000,- Kč za každý </w:t>
      </w:r>
      <w:r w:rsidR="001C1F34" w:rsidRPr="00650A18">
        <w:t>započatý den prodlení, a to až do doby vyřízení reklamace</w:t>
      </w:r>
      <w:r w:rsidRPr="00650A18">
        <w:t>. Smluvní pokutou není dotčen nárok objednatele na náhradu případné škody.</w:t>
      </w:r>
    </w:p>
    <w:p w:rsidR="005471DC" w:rsidRPr="00650A18" w:rsidRDefault="005471DC" w:rsidP="001C1F34">
      <w:pPr>
        <w:pStyle w:val="ListNumber-ContractCzechRadio"/>
        <w:rPr>
          <w:b/>
          <w:szCs w:val="24"/>
        </w:rPr>
      </w:pPr>
      <w:r w:rsidRPr="00650A18">
        <w:t>Bude-li poskytovatel v prodlení se zahájením kroků k řešení reklamace vady, která má povahu havarijního stavu, zavazuje se poskytovatel zaplatit objednateli smluvní pokutu ve výši 1.000,- Kč za každou započatou hodinu prodlení, a to až do doby vyřízení reklamace. Smluvní pokutou není dotčen nárok objednatele na náhradu případné škody.</w:t>
      </w:r>
    </w:p>
    <w:p w:rsidR="00BB7B75" w:rsidRPr="00650A18" w:rsidRDefault="00BB7B75" w:rsidP="00BB7B75">
      <w:pPr>
        <w:pStyle w:val="ListNumber-ContractCzechRadio"/>
      </w:pPr>
      <w:r w:rsidRPr="00650A18">
        <w:t>Bude-li objednatel v prodlení s úhradou ceny nebo její části, je poskytovatel oprávněn požadovat na objednateli ú</w:t>
      </w:r>
      <w:r w:rsidR="00F253DD" w:rsidRPr="00650A18">
        <w:t xml:space="preserve">hradu úroku z prodlení ve </w:t>
      </w:r>
      <w:r w:rsidR="00660DEF" w:rsidRPr="00650A18">
        <w:t>výši 0,</w:t>
      </w:r>
      <w:r w:rsidR="002C3D53" w:rsidRPr="00650A18">
        <w:t xml:space="preserve">05 </w:t>
      </w:r>
      <w:r w:rsidRPr="00650A18">
        <w:t>% z dlužné částky za každý (i započatý) den prodlení.</w:t>
      </w:r>
    </w:p>
    <w:p w:rsidR="00BB7B75" w:rsidRPr="00650A18" w:rsidRDefault="00BB7B75" w:rsidP="00BB7B75">
      <w:pPr>
        <w:pStyle w:val="ListNumber-ContractCzechRadio"/>
      </w:pPr>
      <w:r w:rsidRPr="00650A18">
        <w:t>Smluvní pokuty jsou splatné ve lhůtě 15 dnů ode dne odeslání výzvy k úhradě smluvní pokuty.</w:t>
      </w:r>
    </w:p>
    <w:p w:rsidR="00660DEF" w:rsidRPr="00650A18" w:rsidRDefault="00660DEF" w:rsidP="00660DEF">
      <w:pPr>
        <w:pStyle w:val="Heading-Number-ContractCzechRadio"/>
      </w:pPr>
      <w:r w:rsidRPr="00650A18">
        <w:t xml:space="preserve">Ukončení </w:t>
      </w:r>
      <w:r w:rsidR="00036A70" w:rsidRPr="00650A18">
        <w:t>rámcové dohody a dílčí smlouvy</w:t>
      </w:r>
    </w:p>
    <w:p w:rsidR="007B41D0" w:rsidRPr="00650A18" w:rsidRDefault="007B41D0" w:rsidP="00CB7217">
      <w:pPr>
        <w:pStyle w:val="ListNumber-ContractCzechRadio"/>
        <w:numPr>
          <w:ilvl w:val="0"/>
          <w:numId w:val="0"/>
        </w:numPr>
        <w:ind w:left="312" w:hanging="312"/>
      </w:pPr>
      <w:r w:rsidRPr="00650A18">
        <w:rPr>
          <w:b/>
          <w:u w:val="single"/>
        </w:rPr>
        <w:t xml:space="preserve">Ukončení </w:t>
      </w:r>
      <w:r w:rsidR="00036A70" w:rsidRPr="00650A18">
        <w:rPr>
          <w:b/>
          <w:u w:val="single"/>
        </w:rPr>
        <w:t>dohody</w:t>
      </w:r>
      <w:r w:rsidRPr="00650A18">
        <w:t>:</w:t>
      </w:r>
    </w:p>
    <w:p w:rsidR="00BB7B75" w:rsidRPr="00650A18" w:rsidRDefault="00F03482" w:rsidP="00BB7B75">
      <w:pPr>
        <w:pStyle w:val="ListNumber-ContractCzechRadio"/>
      </w:pPr>
      <w:r w:rsidRPr="00650A18">
        <w:t xml:space="preserve">Rámcová dohoda </w:t>
      </w:r>
      <w:r w:rsidR="00BB7B75" w:rsidRPr="00650A18">
        <w:t xml:space="preserve">zaniká uplynutím doby, na kterou byla sjednána. Předčasné ukončení účinnosti </w:t>
      </w:r>
      <w:r w:rsidR="00E55E5B" w:rsidRPr="00650A18">
        <w:t>rámcové dohod</w:t>
      </w:r>
      <w:r w:rsidR="00BB7B75" w:rsidRPr="00650A18">
        <w:t xml:space="preserve">y přichází v úvahu </w:t>
      </w:r>
      <w:r w:rsidR="008D298A" w:rsidRPr="00650A18">
        <w:t xml:space="preserve">pouze </w:t>
      </w:r>
      <w:r w:rsidR="00BB7B75" w:rsidRPr="00650A18">
        <w:t xml:space="preserve">dohodou smluvních stran, písemnou výpovědí, odstoupením od </w:t>
      </w:r>
      <w:r w:rsidR="00E55E5B" w:rsidRPr="00650A18">
        <w:t>dohody</w:t>
      </w:r>
      <w:r w:rsidR="00BB7B75" w:rsidRPr="00650A18">
        <w:t xml:space="preserve">, nebo vyčerpáním limitní částky uvedené v této </w:t>
      </w:r>
      <w:r w:rsidRPr="00650A18">
        <w:t>dohod</w:t>
      </w:r>
      <w:r w:rsidR="00BB7B75" w:rsidRPr="00650A18">
        <w:t>ě.</w:t>
      </w:r>
    </w:p>
    <w:p w:rsidR="00BB7B75" w:rsidRPr="00650A18" w:rsidRDefault="00BB7B75" w:rsidP="00BB7B75">
      <w:pPr>
        <w:pStyle w:val="ListNumber-ContractCzechRadio"/>
      </w:pPr>
      <w:r w:rsidRPr="00650A18">
        <w:t xml:space="preserve">K ukončení </w:t>
      </w:r>
      <w:r w:rsidR="00F03482" w:rsidRPr="00650A18">
        <w:t>rámcové dohod</w:t>
      </w:r>
      <w:r w:rsidRPr="00650A18">
        <w:t xml:space="preserve">y </w:t>
      </w:r>
      <w:r w:rsidRPr="00650A18">
        <w:rPr>
          <w:u w:val="single"/>
        </w:rPr>
        <w:t>dohodou</w:t>
      </w:r>
      <w:r w:rsidRPr="00650A18">
        <w:t xml:space="preserve"> se vyžaduje písemný konsensus smluvních stran učiněný osobami oprávněnými je zastupovat. Součástí </w:t>
      </w:r>
      <w:r w:rsidR="00F03482" w:rsidRPr="00650A18">
        <w:t>dohod</w:t>
      </w:r>
      <w:r w:rsidR="00604280" w:rsidRPr="00650A18">
        <w:t>y</w:t>
      </w:r>
      <w:r w:rsidR="00F03482" w:rsidRPr="00650A18">
        <w:t xml:space="preserve"> o ukončení </w:t>
      </w:r>
      <w:r w:rsidRPr="00650A18">
        <w:t>musí být vypořádání vzájemných pohledávek a dluhů</w:t>
      </w:r>
      <w:r w:rsidR="00604280" w:rsidRPr="00650A18">
        <w:t>,</w:t>
      </w:r>
      <w:r w:rsidRPr="00650A18">
        <w:t xml:space="preserve"> vč. pohledávek a dluhů vyplývajících z této </w:t>
      </w:r>
      <w:r w:rsidR="00F03482" w:rsidRPr="00650A18">
        <w:t>rámcové dohod</w:t>
      </w:r>
      <w:r w:rsidRPr="00650A18">
        <w:t>y</w:t>
      </w:r>
      <w:r w:rsidR="00660DEF" w:rsidRPr="00650A18">
        <w:t xml:space="preserve"> a dílčích smluv</w:t>
      </w:r>
      <w:r w:rsidRPr="00650A18">
        <w:t xml:space="preserve">. </w:t>
      </w:r>
    </w:p>
    <w:p w:rsidR="00BB7B75" w:rsidRPr="00650A18" w:rsidRDefault="00BB7B75" w:rsidP="00BB7B75">
      <w:pPr>
        <w:pStyle w:val="ListNumber-ContractCzechRadio"/>
        <w:numPr>
          <w:ilvl w:val="1"/>
          <w:numId w:val="29"/>
        </w:numPr>
      </w:pPr>
      <w:r w:rsidRPr="00650A18">
        <w:t xml:space="preserve">Tato </w:t>
      </w:r>
      <w:r w:rsidR="00F03482" w:rsidRPr="00650A18">
        <w:t>dohoda</w:t>
      </w:r>
      <w:r w:rsidRPr="00650A18">
        <w:t xml:space="preserve"> může být</w:t>
      </w:r>
      <w:r w:rsidR="00F03482" w:rsidRPr="00650A18">
        <w:t xml:space="preserve"> písemně</w:t>
      </w:r>
      <w:r w:rsidRPr="00650A18">
        <w:t xml:space="preserve"> </w:t>
      </w:r>
      <w:r w:rsidRPr="00650A18">
        <w:rPr>
          <w:u w:val="single"/>
        </w:rPr>
        <w:t>vypovězena</w:t>
      </w:r>
      <w:r w:rsidRPr="00650A18">
        <w:t xml:space="preserve"> kteroukoli smluvní stranou i bez uvedení důvodu s výpovědní </w:t>
      </w:r>
      <w:r w:rsidR="00F03482" w:rsidRPr="00650A18">
        <w:t xml:space="preserve">dobou </w:t>
      </w:r>
      <w:r w:rsidRPr="00650A18">
        <w:t xml:space="preserve">v délce 3 měsíců při výpovědi ze strany objednatele, a v délce 6 měsíců při výpovědi ze strany poskytovatele. Výpovědní </w:t>
      </w:r>
      <w:r w:rsidR="00F03482" w:rsidRPr="00650A18">
        <w:t xml:space="preserve">doba </w:t>
      </w:r>
      <w:r w:rsidRPr="00650A18">
        <w:t>začíná běžet prvním dnem měsíce následujícího po měsíci, ve kterém byla výpověď doručena druhé smluvní straně.</w:t>
      </w:r>
    </w:p>
    <w:p w:rsidR="00BB7B75" w:rsidRPr="00650A18" w:rsidRDefault="00BB7B75" w:rsidP="00BB7B75">
      <w:pPr>
        <w:pStyle w:val="ListNumber-ContractCzechRadio"/>
      </w:pPr>
      <w:r w:rsidRPr="00650A18">
        <w:t xml:space="preserve">Pokud </w:t>
      </w:r>
      <w:r w:rsidR="009C556E" w:rsidRPr="00650A18">
        <w:t>druhá smluvní strana</w:t>
      </w:r>
      <w:r w:rsidRPr="00650A18">
        <w:t xml:space="preserve"> odmítne převzít výpověď nebo neposkytne součinnost potřebnou k jejímu řádnému doručení, považuje se výpověď za doručenou dnem, kdy došlo k neúspěšnému pokusu o doručení.</w:t>
      </w:r>
    </w:p>
    <w:p w:rsidR="00BB7B75" w:rsidRPr="00650A18" w:rsidRDefault="00BB7B75" w:rsidP="00BB7B75">
      <w:pPr>
        <w:pStyle w:val="ListNumber-ContractCzechRadio"/>
      </w:pPr>
      <w:r w:rsidRPr="00650A18">
        <w:lastRenderedPageBreak/>
        <w:t xml:space="preserve">Kterákoli smluvní strana má právo od této </w:t>
      </w:r>
      <w:r w:rsidR="00F03482" w:rsidRPr="00650A18">
        <w:t>dohod</w:t>
      </w:r>
      <w:r w:rsidRPr="00650A18">
        <w:t>y</w:t>
      </w:r>
      <w:r w:rsidR="00F03482" w:rsidRPr="00650A18">
        <w:t xml:space="preserve"> písemně</w:t>
      </w:r>
      <w:r w:rsidRPr="00650A18">
        <w:t xml:space="preserve"> </w:t>
      </w:r>
      <w:r w:rsidRPr="00650A18">
        <w:rPr>
          <w:u w:val="single"/>
        </w:rPr>
        <w:t>odstoupit</w:t>
      </w:r>
      <w:r w:rsidRPr="00650A18">
        <w:t>, pokud došlo k odstoupení od dílčí smlouvy nebo pokud s druhou smluvní stranou probíhá insolvenční řízení, v němž bylo vydáno rozhodnutí o úpadku</w:t>
      </w:r>
      <w:r w:rsidR="00F03482" w:rsidRPr="00650A18">
        <w:t>,</w:t>
      </w:r>
      <w:r w:rsidRPr="00650A18">
        <w:t xml:space="preserve"> nebo byl-li konkurs zrušen pro nedostatek majetku nebo vstoupí-li druhá smluvní strana do likvidace za předpokladu, že je právnickou osobou.</w:t>
      </w:r>
    </w:p>
    <w:p w:rsidR="00BB7B75" w:rsidRPr="002E6DB2" w:rsidRDefault="002E6DB2" w:rsidP="00650A18">
      <w:pPr>
        <w:pStyle w:val="ListNumber-ContractCzechRadio"/>
      </w:pPr>
      <w:r>
        <w:t>O</w:t>
      </w:r>
      <w:r w:rsidR="00BB7B75" w:rsidRPr="002E6DB2">
        <w:t>bjednatel má dále právo odstoupit:</w:t>
      </w:r>
    </w:p>
    <w:p w:rsidR="00BB7B75" w:rsidRPr="002E6DB2" w:rsidRDefault="00BB7B75" w:rsidP="00650A18">
      <w:pPr>
        <w:pStyle w:val="ListLetter-ContractCzechRadio"/>
      </w:pPr>
      <w:r w:rsidRPr="002E6DB2">
        <w:t xml:space="preserve">je – </w:t>
      </w:r>
      <w:proofErr w:type="spellStart"/>
      <w:r w:rsidRPr="002E6DB2">
        <w:t>li</w:t>
      </w:r>
      <w:proofErr w:type="spellEnd"/>
      <w:r w:rsidRPr="002E6DB2">
        <w:t xml:space="preserve"> poskytovatel v průběhu trvání </w:t>
      </w:r>
      <w:r w:rsidR="00F03482" w:rsidRPr="002E6DB2">
        <w:t>dohod</w:t>
      </w:r>
      <w:r w:rsidRPr="002E6DB2">
        <w:t>y prohlášen za nespolehlivého plátce</w:t>
      </w:r>
      <w:r w:rsidR="00CB7217" w:rsidRPr="002E6DB2">
        <w:t>;</w:t>
      </w:r>
      <w:r w:rsidRPr="002E6DB2">
        <w:t xml:space="preserve"> </w:t>
      </w:r>
    </w:p>
    <w:p w:rsidR="00BB7B75" w:rsidRPr="00DE7096" w:rsidRDefault="00BB7B75" w:rsidP="00650A18">
      <w:pPr>
        <w:pStyle w:val="ListLetter-ContractCzechRadio"/>
      </w:pPr>
      <w:r w:rsidRPr="00DE161C">
        <w:t xml:space="preserve">pokud se poskytovatel nejméně dvakrát za dobu </w:t>
      </w:r>
      <w:r w:rsidRPr="00DE7096">
        <w:t xml:space="preserve">trvání této </w:t>
      </w:r>
      <w:r w:rsidR="00F03482" w:rsidRPr="00DE7096">
        <w:t>dohod</w:t>
      </w:r>
      <w:r w:rsidRPr="00DE7096">
        <w:t>y ocitl v prodlení s uzavřením dílčí smlouvy;</w:t>
      </w:r>
    </w:p>
    <w:p w:rsidR="00BB7B75" w:rsidRPr="00DE7096" w:rsidRDefault="00BB7B75" w:rsidP="00650A18">
      <w:pPr>
        <w:pStyle w:val="ListLetter-ContractCzechRadio"/>
      </w:pPr>
      <w:r w:rsidRPr="00DE7096">
        <w:t xml:space="preserve">pokud se poskytovatel nejméně dvakrát za dobu trvání této </w:t>
      </w:r>
      <w:r w:rsidR="00F03482" w:rsidRPr="00DE7096">
        <w:t>dohod</w:t>
      </w:r>
      <w:r w:rsidRPr="00DE7096">
        <w:t>y ocitl v prodlení s poskytováním služeb nebo části služeb dle dílčí smlouvy;</w:t>
      </w:r>
    </w:p>
    <w:p w:rsidR="00BB7B75" w:rsidRPr="002E6DB2" w:rsidRDefault="00BB7B75" w:rsidP="00650A18">
      <w:pPr>
        <w:pStyle w:val="ListLetter-ContractCzechRadio"/>
      </w:pPr>
      <w:r w:rsidRPr="00F541FA">
        <w:t>pokud se poskytovatel nejméně dvakrát za dobu trvání</w:t>
      </w:r>
      <w:r w:rsidRPr="00F74532">
        <w:t xml:space="preserve"> této </w:t>
      </w:r>
      <w:r w:rsidR="00F03482" w:rsidRPr="00650A18">
        <w:t>dohod</w:t>
      </w:r>
      <w:r w:rsidRPr="00650A18">
        <w:t>y ocitl v prodlení s odstraněním vad poskytnutých služeb</w:t>
      </w:r>
      <w:r w:rsidR="002E6DB2">
        <w:t>.</w:t>
      </w:r>
    </w:p>
    <w:p w:rsidR="00BB7B75" w:rsidRPr="002E6DB2" w:rsidRDefault="002E6DB2" w:rsidP="00650A18">
      <w:pPr>
        <w:pStyle w:val="ListNumber-ContractCzechRadio"/>
      </w:pPr>
      <w:r>
        <w:t>P</w:t>
      </w:r>
      <w:r w:rsidR="00BB7B75" w:rsidRPr="002E6DB2">
        <w:t>oskytovatel má právo dále odstoupit</w:t>
      </w:r>
      <w:r>
        <w:t xml:space="preserve">, </w:t>
      </w:r>
      <w:r w:rsidR="00BB7B75" w:rsidRPr="002E6DB2">
        <w:t xml:space="preserve">pokud se objednatel nejméně dvakrát za dobu trvání této </w:t>
      </w:r>
      <w:r w:rsidR="00F03482" w:rsidRPr="002E6DB2">
        <w:t>dohod</w:t>
      </w:r>
      <w:r w:rsidR="00BB7B75" w:rsidRPr="002E6DB2">
        <w:t>y ocitl v prodlení s úhradou dlužné částky po dobu delší než 15 dnů pro každý jeden z případů prodlení</w:t>
      </w:r>
      <w:r w:rsidR="00F03482" w:rsidRPr="002E6DB2">
        <w:t>.</w:t>
      </w:r>
    </w:p>
    <w:p w:rsidR="00CC10AB" w:rsidRPr="002E6DB2" w:rsidRDefault="00CC10AB" w:rsidP="00CC10AB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2E6DB2">
        <w:rPr>
          <w:b/>
          <w:u w:val="single"/>
        </w:rPr>
        <w:t>Ukončení dílčí smlouvy</w:t>
      </w:r>
    </w:p>
    <w:p w:rsidR="00CC10AB" w:rsidRPr="00DE7096" w:rsidRDefault="00CC10AB" w:rsidP="00CC10AB">
      <w:pPr>
        <w:pStyle w:val="ListNumber-ContractCzechRadio"/>
        <w:rPr>
          <w:lang w:eastAsia="cs-CZ"/>
        </w:rPr>
      </w:pPr>
      <w:r w:rsidRPr="00DE161C">
        <w:rPr>
          <w:lang w:eastAsia="cs-CZ"/>
        </w:rPr>
        <w:t xml:space="preserve">Dílčí </w:t>
      </w:r>
      <w:r w:rsidRPr="00DE7096">
        <w:t>smlouvy</w:t>
      </w:r>
      <w:r w:rsidRPr="00DE7096">
        <w:rPr>
          <w:lang w:eastAsia="cs-CZ"/>
        </w:rPr>
        <w:t xml:space="preserve"> zanikají buď řádným a včasným splněním nebo </w:t>
      </w:r>
      <w:r w:rsidRPr="00DE7096">
        <w:rPr>
          <w:spacing w:val="-4"/>
          <w:lang w:eastAsia="cs-CZ"/>
        </w:rPr>
        <w:t>dohodou nebo odstoupením.</w:t>
      </w:r>
    </w:p>
    <w:p w:rsidR="00CC10AB" w:rsidRPr="00650A18" w:rsidRDefault="00CC10AB" w:rsidP="00CC10AB">
      <w:pPr>
        <w:pStyle w:val="ListNumber-ContractCzechRadio"/>
        <w:numPr>
          <w:ilvl w:val="1"/>
          <w:numId w:val="27"/>
        </w:numPr>
      </w:pPr>
      <w:r w:rsidRPr="00DE7096">
        <w:t xml:space="preserve">K ukončení </w:t>
      </w:r>
      <w:r w:rsidR="00F03482" w:rsidRPr="005E2E13">
        <w:t xml:space="preserve">dílčí </w:t>
      </w:r>
      <w:r w:rsidRPr="005E2E13">
        <w:t>s</w:t>
      </w:r>
      <w:r w:rsidRPr="00F541FA">
        <w:t xml:space="preserve">mlouvy </w:t>
      </w:r>
      <w:r w:rsidRPr="00F541FA">
        <w:rPr>
          <w:u w:val="single"/>
        </w:rPr>
        <w:t>dohodou</w:t>
      </w:r>
      <w:r w:rsidRPr="00F74532">
        <w:t xml:space="preserve"> se vyžaduje písemný konsensus smluvních stran</w:t>
      </w:r>
      <w:r w:rsidRPr="00650A18">
        <w:t xml:space="preserve"> učiněný osobami oprávněnými je zastupovat. Součástí dohody</w:t>
      </w:r>
      <w:r w:rsidR="00F03482" w:rsidRPr="00650A18">
        <w:t xml:space="preserve"> o ukončení</w:t>
      </w:r>
      <w:r w:rsidRPr="00650A18">
        <w:t xml:space="preserve"> musí být vypořádání vzájemných pohledávek a dluhů vč. pohledávek a dluhů vyplývajících z dílčí smlouvy. </w:t>
      </w:r>
    </w:p>
    <w:p w:rsidR="00CC10AB" w:rsidRPr="00650A18" w:rsidRDefault="00CC10AB" w:rsidP="00CC10AB">
      <w:pPr>
        <w:pStyle w:val="ListNumber-ContractCzechRadio"/>
        <w:numPr>
          <w:ilvl w:val="1"/>
          <w:numId w:val="27"/>
        </w:numPr>
      </w:pPr>
      <w:r w:rsidRPr="00650A18">
        <w:t xml:space="preserve">Každá ze smluvních stran má právo od dílčí smlouvy písemně </w:t>
      </w:r>
      <w:r w:rsidRPr="00650A18">
        <w:rPr>
          <w:u w:val="single"/>
        </w:rPr>
        <w:t>odstoupit</w:t>
      </w:r>
      <w:r w:rsidRPr="00650A18">
        <w:t>, pokud s druhou smluvní stranou probíhá insolvenční řízení, v němž bylo vydáno rozhodnutí o úpadku</w:t>
      </w:r>
      <w:r w:rsidR="00F03482" w:rsidRPr="00650A18">
        <w:t>,</w:t>
      </w:r>
      <w:r w:rsidRPr="00650A18">
        <w:t xml:space="preserve"> nebo byl-li konkurs zrušen pro nedostatek majetku nebo vstoupí-li druhá smluvní strana do likvidace za předpokladu, že je právnickou osobou. </w:t>
      </w:r>
    </w:p>
    <w:p w:rsidR="00CC10AB" w:rsidRPr="002E6DB2" w:rsidRDefault="002E6DB2" w:rsidP="00650A18">
      <w:pPr>
        <w:pStyle w:val="ListNumber-ContractCzechRadio"/>
      </w:pPr>
      <w:r>
        <w:t>O</w:t>
      </w:r>
      <w:r w:rsidR="00CC10AB" w:rsidRPr="002E6DB2">
        <w:t>bjednatel má dále právo odstoupit:</w:t>
      </w:r>
    </w:p>
    <w:p w:rsidR="00CC10AB" w:rsidRPr="002E6DB2" w:rsidRDefault="00CC10AB" w:rsidP="00650A18">
      <w:pPr>
        <w:pStyle w:val="ListLetter-ContractCzechRadio"/>
      </w:pPr>
      <w:r w:rsidRPr="002E6DB2">
        <w:t xml:space="preserve">je – </w:t>
      </w:r>
      <w:proofErr w:type="spellStart"/>
      <w:r w:rsidRPr="002E6DB2">
        <w:t>li</w:t>
      </w:r>
      <w:proofErr w:type="spellEnd"/>
      <w:r w:rsidRPr="002E6DB2">
        <w:t xml:space="preserve"> poskytovatel prohlášen za nespolehlivého plátce</w:t>
      </w:r>
      <w:r w:rsidR="00CB7217" w:rsidRPr="002E6DB2">
        <w:t>;</w:t>
      </w:r>
    </w:p>
    <w:p w:rsidR="00CC10AB" w:rsidRPr="00DE7096" w:rsidRDefault="00CC10AB" w:rsidP="00650A18">
      <w:pPr>
        <w:pStyle w:val="ListLetter-ContractCzechRadio"/>
      </w:pPr>
      <w:r w:rsidRPr="00DE161C">
        <w:t xml:space="preserve">pokud se poskytovatel ocitl v prodlení s poskytnutím služeb dle dílčí smlouvy a toto prodlení neodstranil ani po písemně výzvě objednatele; </w:t>
      </w:r>
      <w:r w:rsidR="00F03482" w:rsidRPr="00DE7096">
        <w:t xml:space="preserve">lhůta k </w:t>
      </w:r>
      <w:r w:rsidRPr="00DE7096">
        <w:t xml:space="preserve">odstranění prodlení </w:t>
      </w:r>
      <w:r w:rsidR="00296147" w:rsidRPr="00DE7096">
        <w:t xml:space="preserve">poskytovatele </w:t>
      </w:r>
      <w:r w:rsidRPr="00DE7096">
        <w:t>je 10 dnů ode dne odeslání této výzvy</w:t>
      </w:r>
      <w:r w:rsidR="00CB7217" w:rsidRPr="00DE7096">
        <w:t>;</w:t>
      </w:r>
    </w:p>
    <w:p w:rsidR="00CC10AB" w:rsidRPr="002E6DB2" w:rsidRDefault="00CC10AB" w:rsidP="00650A18">
      <w:pPr>
        <w:pStyle w:val="ListLetter-ContractCzechRadio"/>
      </w:pPr>
      <w:r w:rsidRPr="00F541FA">
        <w:t xml:space="preserve">pokud se poskytovatel </w:t>
      </w:r>
      <w:r w:rsidRPr="00F74532">
        <w:t xml:space="preserve">ocitl v prodlení s vyřízením reklamace poskytnutých služeb a toto prodlení neodstranil ani po písemně výzvě objednatele; </w:t>
      </w:r>
      <w:r w:rsidR="00F03482" w:rsidRPr="00650A18">
        <w:t xml:space="preserve">lhůta k </w:t>
      </w:r>
      <w:r w:rsidRPr="00650A18">
        <w:t>odstranění prodlení je 10 dnů ode dne odeslání této výzvy</w:t>
      </w:r>
      <w:r w:rsidR="002E6DB2">
        <w:t>.</w:t>
      </w:r>
    </w:p>
    <w:p w:rsidR="00CC10AB" w:rsidRPr="002E6DB2" w:rsidRDefault="002E6DB2" w:rsidP="00650A18">
      <w:pPr>
        <w:pStyle w:val="ListNumber-ContractCzechRadio"/>
      </w:pPr>
      <w:r>
        <w:t>P</w:t>
      </w:r>
      <w:r w:rsidR="00CC10AB" w:rsidRPr="002E6DB2">
        <w:t>oskytovatel má dále právo odstoupit</w:t>
      </w:r>
      <w:r>
        <w:t xml:space="preserve">, </w:t>
      </w:r>
      <w:r w:rsidR="00CC10AB" w:rsidRPr="002E6DB2">
        <w:t xml:space="preserve">pokud se objednatel ocitl v prodlení s úhradou dlužné částky a toto prodlení neodstranil ani po písemné výzvě poskytovatele k úhradě; </w:t>
      </w:r>
      <w:r w:rsidR="00F03482" w:rsidRPr="002E6DB2">
        <w:t xml:space="preserve">lhůta k </w:t>
      </w:r>
      <w:r w:rsidR="00CC10AB" w:rsidRPr="002E6DB2">
        <w:t>odstranění prodlení objednatele je 10 dnů ode dne odeslání této výzvy.</w:t>
      </w:r>
    </w:p>
    <w:p w:rsidR="00CC10AB" w:rsidRPr="002E6DB2" w:rsidRDefault="00CC10AB" w:rsidP="00CC10AB">
      <w:pPr>
        <w:pStyle w:val="ListNumber-ContractCzechRadio"/>
        <w:numPr>
          <w:ilvl w:val="0"/>
          <w:numId w:val="0"/>
        </w:numPr>
      </w:pPr>
      <w:r w:rsidRPr="002E6DB2">
        <w:rPr>
          <w:b/>
          <w:u w:val="single"/>
        </w:rPr>
        <w:t xml:space="preserve">Obecné podmínky ukončení </w:t>
      </w:r>
      <w:r w:rsidR="00036A70" w:rsidRPr="002E6DB2">
        <w:rPr>
          <w:b/>
          <w:u w:val="single"/>
        </w:rPr>
        <w:t xml:space="preserve">rámcové dohody a dílčí </w:t>
      </w:r>
      <w:r w:rsidRPr="002E6DB2">
        <w:rPr>
          <w:b/>
          <w:u w:val="single"/>
        </w:rPr>
        <w:t>smlouvy</w:t>
      </w:r>
      <w:r w:rsidRPr="002E6DB2">
        <w:t>:</w:t>
      </w:r>
    </w:p>
    <w:p w:rsidR="00CC10AB" w:rsidRPr="00DE7096" w:rsidRDefault="004755C1" w:rsidP="00650A18">
      <w:pPr>
        <w:pStyle w:val="ListNumber-ContractCzechRadio"/>
      </w:pPr>
      <w:r w:rsidRPr="002E6DB2">
        <w:lastRenderedPageBreak/>
        <w:t xml:space="preserve">Rámcovou dohodu ani kteroukoli dílčí </w:t>
      </w:r>
      <w:r w:rsidR="00CC10AB" w:rsidRPr="002E6DB2">
        <w:t xml:space="preserve">smlouvu není žádná ze smluvních stran oprávněna jednostranně ukončit z žádných jiných důvodů stanovených dispozitivními ustanoveními obecně závazných právních předpisů, vyjma důvodů uvedených </w:t>
      </w:r>
      <w:r w:rsidR="00CC10AB" w:rsidRPr="00DE161C">
        <w:t xml:space="preserve">jinde </w:t>
      </w:r>
      <w:r w:rsidR="00CC10AB" w:rsidRPr="00DE7096">
        <w:t xml:space="preserve">v této </w:t>
      </w:r>
      <w:r w:rsidRPr="00DE7096">
        <w:t>dohodě</w:t>
      </w:r>
      <w:r w:rsidR="00CC10AB" w:rsidRPr="00DE7096">
        <w:t xml:space="preserve">. </w:t>
      </w:r>
    </w:p>
    <w:p w:rsidR="00CC10AB" w:rsidRPr="00650A18" w:rsidRDefault="00CC10AB" w:rsidP="00650A18">
      <w:pPr>
        <w:pStyle w:val="ListNumber-ContractCzechRadio"/>
      </w:pPr>
      <w:r w:rsidRPr="00DE7096">
        <w:t xml:space="preserve">Účinky odstoupení od </w:t>
      </w:r>
      <w:r w:rsidR="00767CE6" w:rsidRPr="005E2E13">
        <w:t xml:space="preserve">rámcové dohody a dílčí </w:t>
      </w:r>
      <w:r w:rsidRPr="005E2E13">
        <w:t>s</w:t>
      </w:r>
      <w:r w:rsidRPr="00F541FA">
        <w:t>mlouvy nastávají dnem doručení písemného oznámení o</w:t>
      </w:r>
      <w:r w:rsidR="00A97DF4" w:rsidRPr="00F541FA">
        <w:t> </w:t>
      </w:r>
      <w:r w:rsidRPr="00F74532">
        <w:t>odstoupení</w:t>
      </w:r>
      <w:r w:rsidRPr="00650A18">
        <w:t xml:space="preserve"> druhé smluvní straně. Odstoupení se považuje za doručené nejpozději desátý den po jeho odeslání.</w:t>
      </w:r>
    </w:p>
    <w:p w:rsidR="00CC10AB" w:rsidRPr="00650A18" w:rsidRDefault="00CC10AB" w:rsidP="00650A18">
      <w:pPr>
        <w:pStyle w:val="ListNumber-ContractCzechRadio"/>
      </w:pPr>
      <w:r w:rsidRPr="00650A18">
        <w:t xml:space="preserve">Odstoupením od </w:t>
      </w:r>
      <w:r w:rsidR="00767CE6" w:rsidRPr="00650A18">
        <w:t>rámcové dohody a dílčí</w:t>
      </w:r>
      <w:r w:rsidRPr="00650A18">
        <w:t xml:space="preserve"> nejsou dotčena ustanovení této </w:t>
      </w:r>
      <w:r w:rsidR="00767CE6" w:rsidRPr="00650A18">
        <w:t>dohody</w:t>
      </w:r>
      <w:r w:rsidRPr="00650A18">
        <w:t xml:space="preserve">, která se týkají zejména nároků z uplatněných sankcí, náhrady škody a dalších ustanovení, z jejichž povahy vyplývá, že mají platit i po zániku účinnosti této </w:t>
      </w:r>
      <w:r w:rsidR="00767CE6" w:rsidRPr="00650A18">
        <w:t>dohod</w:t>
      </w:r>
      <w:r w:rsidRPr="00650A18">
        <w:t>y.</w:t>
      </w:r>
    </w:p>
    <w:p w:rsidR="00CC10AB" w:rsidRPr="00650A18" w:rsidRDefault="00CC10AB" w:rsidP="00650A18">
      <w:pPr>
        <w:pStyle w:val="ListNumber-ContractCzechRadio"/>
      </w:pPr>
      <w:r w:rsidRPr="00650A18">
        <w:t>Při předčasném ukončení</w:t>
      </w:r>
      <w:r w:rsidR="00767CE6" w:rsidRPr="00650A18">
        <w:t xml:space="preserve"> rámcové dohody a/nebo</w:t>
      </w:r>
      <w:r w:rsidRPr="00650A18">
        <w:t xml:space="preserve"> </w:t>
      </w:r>
      <w:r w:rsidR="00767CE6" w:rsidRPr="00650A18">
        <w:t xml:space="preserve">dílčí </w:t>
      </w:r>
      <w:r w:rsidRPr="00650A18">
        <w:t xml:space="preserve">smlouvy jsou smluvní strany povinny si vzájemně vypořádat pohledávky a dluhy, vydat si bezdůvodné obohacení a vypořádat si další majetková práva a povinnosti plynoucích z této </w:t>
      </w:r>
      <w:r w:rsidR="00767CE6" w:rsidRPr="00650A18">
        <w:t xml:space="preserve">dohody </w:t>
      </w:r>
      <w:r w:rsidRPr="00650A18">
        <w:t>i z konkrétních dílčích smluv / objednávek.</w:t>
      </w:r>
    </w:p>
    <w:p w:rsidR="00853166" w:rsidRPr="00650A18" w:rsidRDefault="002E4874" w:rsidP="002E4874">
      <w:pPr>
        <w:pStyle w:val="Heading-Number-ContractCzechRadio"/>
      </w:pPr>
      <w:r w:rsidRPr="00650A18">
        <w:t xml:space="preserve">Doba platnosti </w:t>
      </w:r>
      <w:r w:rsidR="005D020F" w:rsidRPr="00650A18">
        <w:t xml:space="preserve">a účinnosti </w:t>
      </w:r>
      <w:r w:rsidR="00036A70" w:rsidRPr="00650A18">
        <w:t>d</w:t>
      </w:r>
      <w:r w:rsidR="005D04AE" w:rsidRPr="00650A18">
        <w:t>o</w:t>
      </w:r>
      <w:r w:rsidR="00036A70" w:rsidRPr="00650A18">
        <w:t>hody</w:t>
      </w:r>
    </w:p>
    <w:p w:rsidR="002E4874" w:rsidRPr="00650A18" w:rsidRDefault="002E4874" w:rsidP="002E4874">
      <w:pPr>
        <w:pStyle w:val="ListNumber-ContractCzechRadio"/>
      </w:pPr>
      <w:r w:rsidRPr="00650A18">
        <w:t xml:space="preserve">Tato </w:t>
      </w:r>
      <w:r w:rsidR="00E55E5B" w:rsidRPr="00650A18">
        <w:t>dohod</w:t>
      </w:r>
      <w:r w:rsidRPr="00650A18">
        <w:t xml:space="preserve">a </w:t>
      </w:r>
      <w:r w:rsidR="00FC0289" w:rsidRPr="00650A18">
        <w:t xml:space="preserve">se uzavírá na dobu </w:t>
      </w:r>
      <w:r w:rsidR="00501EE7" w:rsidRPr="00650A18">
        <w:t>3</w:t>
      </w:r>
      <w:r w:rsidR="00FC0289" w:rsidRPr="00650A18">
        <w:t xml:space="preserve"> let (</w:t>
      </w:r>
      <w:r w:rsidR="00501EE7" w:rsidRPr="00650A18">
        <w:t>36</w:t>
      </w:r>
      <w:r w:rsidR="00FC0289" w:rsidRPr="00650A18">
        <w:t xml:space="preserve"> měsíců) od data její účinnosti.</w:t>
      </w:r>
      <w:r w:rsidRPr="00650A18">
        <w:t xml:space="preserve"> </w:t>
      </w:r>
    </w:p>
    <w:p w:rsidR="002E4874" w:rsidRPr="00DE7096" w:rsidRDefault="002E4874" w:rsidP="002E4874">
      <w:pPr>
        <w:pStyle w:val="ListNumber-ContractCzechRadio"/>
      </w:pPr>
      <w:r w:rsidRPr="00650A18">
        <w:t xml:space="preserve">Po uplynutí doby účinnosti </w:t>
      </w:r>
      <w:r w:rsidR="00036A70" w:rsidRPr="00650A18">
        <w:t>dohod</w:t>
      </w:r>
      <w:r w:rsidRPr="00650A18">
        <w:t xml:space="preserve">y již nelze na jejím </w:t>
      </w:r>
      <w:r w:rsidRPr="00650A18">
        <w:rPr>
          <w:spacing w:val="-2"/>
        </w:rPr>
        <w:t xml:space="preserve">základě zadávat nové veřejné zakázky na uzavření dílčích </w:t>
      </w:r>
      <w:r w:rsidRPr="00650A18">
        <w:t>smluv</w:t>
      </w:r>
      <w:r w:rsidRPr="00650A18">
        <w:rPr>
          <w:spacing w:val="-2"/>
        </w:rPr>
        <w:t xml:space="preserve">. </w:t>
      </w:r>
      <w:r w:rsidR="002E6DB2">
        <w:rPr>
          <w:spacing w:val="-2"/>
        </w:rPr>
        <w:t>Platnost a ú</w:t>
      </w:r>
      <w:r w:rsidR="005D020F" w:rsidRPr="002E6DB2">
        <w:rPr>
          <w:spacing w:val="-2"/>
        </w:rPr>
        <w:t xml:space="preserve">činnost </w:t>
      </w:r>
      <w:r w:rsidRPr="002E6DB2">
        <w:t xml:space="preserve">dílčích smluv uzavřených do okamžiku uplynutí doby platnosti </w:t>
      </w:r>
      <w:r w:rsidR="00036A70" w:rsidRPr="002E6DB2">
        <w:t>dohod</w:t>
      </w:r>
      <w:r w:rsidRPr="002E6DB2">
        <w:rPr>
          <w:spacing w:val="-2"/>
        </w:rPr>
        <w:t xml:space="preserve">y a všechny jejich podmínky a odkazy na </w:t>
      </w:r>
      <w:r w:rsidR="00036A70" w:rsidRPr="002E6DB2">
        <w:t>dohod</w:t>
      </w:r>
      <w:r w:rsidRPr="002E6DB2">
        <w:rPr>
          <w:spacing w:val="-2"/>
        </w:rPr>
        <w:t xml:space="preserve">u </w:t>
      </w:r>
      <w:r w:rsidRPr="002E6DB2">
        <w:t xml:space="preserve">nejsou uplynutím doby </w:t>
      </w:r>
      <w:r w:rsidR="005D020F" w:rsidRPr="00DE161C">
        <w:t xml:space="preserve">účinnosti </w:t>
      </w:r>
      <w:r w:rsidR="00036A70" w:rsidRPr="00DE7096">
        <w:t>dohod</w:t>
      </w:r>
      <w:r w:rsidRPr="00DE7096">
        <w:t>y dotčeny.</w:t>
      </w:r>
      <w:r w:rsidR="00A0121D" w:rsidRPr="00DE7096">
        <w:rPr>
          <w:spacing w:val="-2"/>
        </w:rPr>
        <w:t xml:space="preserve"> </w:t>
      </w:r>
    </w:p>
    <w:p w:rsidR="00CC10AB" w:rsidRPr="00F541FA" w:rsidRDefault="00CC10AB" w:rsidP="00CC10AB">
      <w:pPr>
        <w:pStyle w:val="Heading-Number-ContractCzechRadio"/>
      </w:pPr>
      <w:r w:rsidRPr="00DE7096">
        <w:t xml:space="preserve">Změny </w:t>
      </w:r>
      <w:r w:rsidR="00036A70" w:rsidRPr="005E2E13">
        <w:t>dohody</w:t>
      </w:r>
      <w:r w:rsidRPr="005E2E13">
        <w:t xml:space="preserve"> a komunikace smluvních stran</w:t>
      </w:r>
    </w:p>
    <w:p w:rsidR="00CC10AB" w:rsidRPr="00650A18" w:rsidRDefault="00CC10AB" w:rsidP="00CC10AB">
      <w:pPr>
        <w:pStyle w:val="ListNumber-ContractCzechRadio"/>
      </w:pPr>
      <w:r w:rsidRPr="00F541FA">
        <w:t xml:space="preserve">Tato </w:t>
      </w:r>
      <w:r w:rsidR="00767CE6" w:rsidRPr="00F74532">
        <w:t>dohod</w:t>
      </w:r>
      <w:r w:rsidR="00767CE6" w:rsidRPr="00650A18">
        <w:t xml:space="preserve">a </w:t>
      </w:r>
      <w:r w:rsidRPr="00650A18">
        <w:t xml:space="preserve">může být změněna pouze písemným ujednáním nazvaným „Dodatek k </w:t>
      </w:r>
      <w:r w:rsidR="00E55E5B" w:rsidRPr="00650A18">
        <w:t>dohod</w:t>
      </w:r>
      <w:r w:rsidRPr="00650A18">
        <w:t xml:space="preserve">ě“. Dodatky k </w:t>
      </w:r>
      <w:r w:rsidR="00E55E5B" w:rsidRPr="00650A18">
        <w:t>dohod</w:t>
      </w:r>
      <w:r w:rsidRPr="00650A18">
        <w:t xml:space="preserve">ě musí být číslovány vzestupně počínaje číslem 1 a podepsány oprávněnými osobami obou smluvních stran. </w:t>
      </w:r>
    </w:p>
    <w:p w:rsidR="00CC10AB" w:rsidRPr="00650A18" w:rsidRDefault="00CC10AB" w:rsidP="00CC10AB">
      <w:pPr>
        <w:pStyle w:val="ListNumber-ContractCzechRadio"/>
      </w:pPr>
      <w:r w:rsidRPr="00650A18">
        <w:t>Jakékoliv jiné dokumenty</w:t>
      </w:r>
      <w:r w:rsidR="00767CE6" w:rsidRPr="00650A18">
        <w:t>,</w:t>
      </w:r>
      <w:r w:rsidRPr="00650A18">
        <w:t xml:space="preserve"> zejména zápisy, protokoly, přejímky apod. se za změnu </w:t>
      </w:r>
      <w:r w:rsidR="00CB7217" w:rsidRPr="00650A18">
        <w:t xml:space="preserve">dohody </w:t>
      </w:r>
      <w:r w:rsidRPr="00650A18">
        <w:t>nepovažují.</w:t>
      </w:r>
    </w:p>
    <w:p w:rsidR="0039622B" w:rsidRPr="00650A18" w:rsidRDefault="0039622B" w:rsidP="00297415">
      <w:pPr>
        <w:pStyle w:val="ListNumber-ContractCzechRadio"/>
        <w:numPr>
          <w:ilvl w:val="1"/>
          <w:numId w:val="27"/>
        </w:numPr>
      </w:pPr>
      <w:r w:rsidRPr="00650A18">
        <w:t xml:space="preserve">Smluvní strany v rámci zachování jistoty sjednávají, že jejich komunikace (provozní záležitosti neměnící podmínky této </w:t>
      </w:r>
      <w:r w:rsidR="00767CE6" w:rsidRPr="00650A18">
        <w:t>dohod</w:t>
      </w:r>
      <w:r w:rsidRPr="00650A18">
        <w:t xml:space="preserve">y, tj. např. konkretizace plnění, potvrzování si podmínek plnění, upozorňování na podstatné skutečnosti týkající se vzájemné spolupráce, výzvy k odstranění prodlení apod.) bude probíhat výhradně písemnou formou, a to vždy minimálně formou e-mailové korespondence mezi osobami dle tohoto článku této </w:t>
      </w:r>
      <w:r w:rsidR="00767CE6" w:rsidRPr="00650A18">
        <w:t>dohod</w:t>
      </w:r>
      <w:r w:rsidRPr="00650A18">
        <w:t>y.</w:t>
      </w:r>
    </w:p>
    <w:p w:rsidR="00CC10AB" w:rsidRPr="00650A18" w:rsidRDefault="00CC10AB" w:rsidP="00CC10AB">
      <w:pPr>
        <w:pStyle w:val="ListNumber-ContractCzechRadio"/>
      </w:pPr>
      <w:r w:rsidRPr="00650A18">
        <w:t xml:space="preserve">Ve všech případech, kdy se v této </w:t>
      </w:r>
      <w:r w:rsidR="00767CE6" w:rsidRPr="00650A18">
        <w:t>dohod</w:t>
      </w:r>
      <w:r w:rsidRPr="00650A18">
        <w:t xml:space="preserve">ě hovoří o komunikaci mezi objednatelem a poskytovatelem, rozumí se tím primárně zástupci pro věcná jednání obou smluvních stran uvedení v hlavičce této </w:t>
      </w:r>
      <w:r w:rsidR="00767CE6" w:rsidRPr="00650A18">
        <w:t>dohod</w:t>
      </w:r>
      <w:r w:rsidRPr="00650A18">
        <w:t xml:space="preserve">y, vč. kontaktních údajů tam uvedených, a dále pak zástupci obou smluvních stran uvedení v následujícím odstavci, nestanoví-li tato </w:t>
      </w:r>
      <w:r w:rsidR="00767CE6" w:rsidRPr="00650A18">
        <w:t>dohod</w:t>
      </w:r>
      <w:r w:rsidRPr="00650A18">
        <w:t>a výslovně jinak.</w:t>
      </w:r>
    </w:p>
    <w:p w:rsidR="00CC10AB" w:rsidRPr="00650A18" w:rsidRDefault="00CC10AB" w:rsidP="00CC10AB">
      <w:pPr>
        <w:pStyle w:val="ListNumber-ContractCzechRadio"/>
      </w:pPr>
      <w:r w:rsidRPr="00650A18">
        <w:t xml:space="preserve">Zástupce objednatele: </w:t>
      </w:r>
    </w:p>
    <w:p w:rsidR="00CC10AB" w:rsidRPr="00650A18" w:rsidRDefault="00CC10AB" w:rsidP="00CC10AB">
      <w:pPr>
        <w:pStyle w:val="ListLetter-ContractCzechRadio"/>
      </w:pPr>
      <w:r w:rsidRPr="00650A18">
        <w:t xml:space="preserve">Věcná jednání: </w:t>
      </w:r>
      <w:r w:rsidR="001E5721" w:rsidRPr="00650A18">
        <w:t>Jakub Seifert</w:t>
      </w:r>
      <w:r w:rsidRPr="00650A18">
        <w:t xml:space="preserve">, e-mail: </w:t>
      </w:r>
      <w:r w:rsidR="001E5721" w:rsidRPr="00650A18">
        <w:t>jakub.seifert@rozhlas.cz</w:t>
      </w:r>
      <w:r w:rsidRPr="00650A18">
        <w:t>, tel.</w:t>
      </w:r>
      <w:r w:rsidR="00767CE6" w:rsidRPr="00650A18">
        <w:t>:</w:t>
      </w:r>
      <w:r w:rsidRPr="00650A18">
        <w:t xml:space="preserve"> +420 </w:t>
      </w:r>
      <w:r w:rsidR="001E5721" w:rsidRPr="00650A18">
        <w:t>221 553 416, +420 724 993 041</w:t>
      </w:r>
    </w:p>
    <w:p w:rsidR="00CC10AB" w:rsidRPr="00650A18" w:rsidRDefault="00CC10AB" w:rsidP="00CC10AB">
      <w:pPr>
        <w:pStyle w:val="ListLetter-ContractCzechRadio"/>
      </w:pPr>
      <w:r w:rsidRPr="00650A18">
        <w:t xml:space="preserve">Technická jednání: </w:t>
      </w:r>
      <w:r w:rsidR="001E5721" w:rsidRPr="00650A18">
        <w:t>Jakub Seifert</w:t>
      </w:r>
      <w:r w:rsidRPr="00650A18">
        <w:t xml:space="preserve">, e-mail: </w:t>
      </w:r>
      <w:r w:rsidR="001E5721" w:rsidRPr="00650A18">
        <w:t>jakub.seifert@rozhlas.cz</w:t>
      </w:r>
      <w:r w:rsidRPr="00650A18">
        <w:t>, tel.</w:t>
      </w:r>
      <w:r w:rsidR="00767CE6" w:rsidRPr="00650A18">
        <w:t>:</w:t>
      </w:r>
      <w:r w:rsidR="00DA69EF" w:rsidRPr="00650A18">
        <w:t xml:space="preserve"> </w:t>
      </w:r>
      <w:r w:rsidRPr="00650A18">
        <w:t>+420 </w:t>
      </w:r>
      <w:r w:rsidR="001E5721" w:rsidRPr="00650A18">
        <w:t>221 553 416, +420 724 993 041</w:t>
      </w:r>
    </w:p>
    <w:p w:rsidR="00CC10AB" w:rsidRPr="00650A18" w:rsidRDefault="00CC10AB" w:rsidP="00CC10AB">
      <w:pPr>
        <w:pStyle w:val="ListNumber-ContractCzechRadio"/>
      </w:pPr>
      <w:r w:rsidRPr="00650A18">
        <w:t xml:space="preserve">Zástupce poskytovatele: </w:t>
      </w:r>
    </w:p>
    <w:p w:rsidR="00CC10AB" w:rsidRPr="00650A18" w:rsidRDefault="00CC10AB" w:rsidP="00CC10AB">
      <w:pPr>
        <w:pStyle w:val="ListLetter-ContractCzechRadio"/>
      </w:pPr>
      <w:r w:rsidRPr="00650A18">
        <w:lastRenderedPageBreak/>
        <w:t>Věcná jednání: [</w:t>
      </w:r>
      <w:r w:rsidRPr="00650A18">
        <w:rPr>
          <w:b/>
          <w:highlight w:val="yellow"/>
        </w:rPr>
        <w:t>DOPLNIT</w:t>
      </w:r>
      <w:r w:rsidRPr="00650A18">
        <w:t>], e-mail: [</w:t>
      </w:r>
      <w:r w:rsidRPr="00650A18">
        <w:rPr>
          <w:b/>
          <w:highlight w:val="yellow"/>
        </w:rPr>
        <w:t>DOPLNIT</w:t>
      </w:r>
      <w:r w:rsidRPr="00650A18">
        <w:t>], tel.</w:t>
      </w:r>
      <w:r w:rsidR="00767CE6" w:rsidRPr="00650A18">
        <w:t>:</w:t>
      </w:r>
      <w:r w:rsidRPr="00650A18">
        <w:t xml:space="preserve"> [</w:t>
      </w:r>
      <w:r w:rsidRPr="00650A18">
        <w:rPr>
          <w:b/>
          <w:highlight w:val="yellow"/>
        </w:rPr>
        <w:t>DOPLNIT</w:t>
      </w:r>
      <w:r w:rsidRPr="00650A18">
        <w:t>]</w:t>
      </w:r>
    </w:p>
    <w:p w:rsidR="00CC10AB" w:rsidRPr="00650A18" w:rsidRDefault="00CC10AB" w:rsidP="00CC10AB">
      <w:pPr>
        <w:pStyle w:val="ListLetter-ContractCzechRadio"/>
      </w:pPr>
      <w:r w:rsidRPr="00650A18">
        <w:t>Technická jednání: [</w:t>
      </w:r>
      <w:r w:rsidRPr="00650A18">
        <w:rPr>
          <w:b/>
          <w:highlight w:val="yellow"/>
        </w:rPr>
        <w:t>DOPLNIT</w:t>
      </w:r>
      <w:r w:rsidRPr="00650A18">
        <w:t>], e-mail: [</w:t>
      </w:r>
      <w:r w:rsidRPr="00650A18">
        <w:rPr>
          <w:b/>
          <w:highlight w:val="yellow"/>
        </w:rPr>
        <w:t>DOPLNIT</w:t>
      </w:r>
      <w:r w:rsidRPr="00650A18">
        <w:t>], tel.</w:t>
      </w:r>
      <w:r w:rsidR="00767CE6" w:rsidRPr="00650A18">
        <w:t>:</w:t>
      </w:r>
      <w:r w:rsidRPr="00650A18">
        <w:t xml:space="preserve"> [</w:t>
      </w:r>
      <w:r w:rsidRPr="00650A18">
        <w:rPr>
          <w:b/>
          <w:highlight w:val="yellow"/>
        </w:rPr>
        <w:t>DOPLNIT</w:t>
      </w:r>
      <w:r w:rsidRPr="00650A18">
        <w:t>]</w:t>
      </w:r>
    </w:p>
    <w:p w:rsidR="00CC10AB" w:rsidRPr="00650A18" w:rsidRDefault="00CC10AB" w:rsidP="00E9751C">
      <w:pPr>
        <w:pStyle w:val="ListNumber-ContractCzechRadio"/>
      </w:pPr>
      <w:bookmarkStart w:id="0" w:name="_Toc381602138"/>
      <w:r w:rsidRPr="00650A18">
        <w:t>Pokud by některá ze smluvních stran změnila své</w:t>
      </w:r>
      <w:r w:rsidR="00604280" w:rsidRPr="00650A18">
        <w:t>ho</w:t>
      </w:r>
      <w:r w:rsidRPr="00650A18">
        <w:t xml:space="preserve"> zástupce pro věcná nebo technická jednání</w:t>
      </w:r>
      <w:r w:rsidR="00604280" w:rsidRPr="00650A18">
        <w:t xml:space="preserve"> a/nebo jeho kontaktní údaje</w:t>
      </w:r>
      <w:r w:rsidRPr="00650A18">
        <w:t xml:space="preserve">, je povinna písemně vyrozumět druhou smluvní stranu do 5 dnů po takové změně. Řádným doručením tohoto oznámení dojde ke změně zástupce </w:t>
      </w:r>
      <w:r w:rsidR="00604280" w:rsidRPr="00650A18">
        <w:t xml:space="preserve">a/nebo jeho kontaktních údajů </w:t>
      </w:r>
      <w:r w:rsidRPr="00650A18">
        <w:t xml:space="preserve">bez nutnosti uzavření dodatku k této </w:t>
      </w:r>
      <w:r w:rsidR="00767CE6" w:rsidRPr="00650A18">
        <w:t>dohod</w:t>
      </w:r>
      <w:r w:rsidRPr="00650A18">
        <w:t>ě.</w:t>
      </w:r>
      <w:bookmarkEnd w:id="0"/>
    </w:p>
    <w:p w:rsidR="002E4874" w:rsidRPr="00650A18" w:rsidRDefault="002E4874" w:rsidP="002E4874">
      <w:pPr>
        <w:pStyle w:val="Heading-Number-ContractCzechRadio"/>
      </w:pPr>
      <w:r w:rsidRPr="00650A18">
        <w:t>Závěrečná ustanovení</w:t>
      </w:r>
    </w:p>
    <w:p w:rsidR="002E4874" w:rsidRPr="00650A18" w:rsidRDefault="002E4874" w:rsidP="005D04AE">
      <w:pPr>
        <w:pStyle w:val="ListNumber-ContractCzechRadio"/>
      </w:pPr>
      <w:r w:rsidRPr="00650A18">
        <w:t xml:space="preserve">Tato rámcová </w:t>
      </w:r>
      <w:r w:rsidR="005D04AE" w:rsidRPr="00650A18">
        <w:t xml:space="preserve">dohoda </w:t>
      </w:r>
      <w:r w:rsidRPr="00650A18">
        <w:t xml:space="preserve">nabývá platnosti dnem podpisu </w:t>
      </w:r>
      <w:r w:rsidR="00C92225" w:rsidRPr="00650A18">
        <w:t>oběma</w:t>
      </w:r>
      <w:r w:rsidRPr="00650A18">
        <w:t xml:space="preserve"> smluvními stranami</w:t>
      </w:r>
      <w:r w:rsidR="00036A70" w:rsidRPr="00650A18">
        <w:t xml:space="preserve"> a účinnosti </w:t>
      </w:r>
      <w:r w:rsidR="005D04AE" w:rsidRPr="00650A18">
        <w:t>dnem jejího uveřejnění v registru smluv v souladu se zákonem č. 340/2015 Sb., o zvláštních podmínkách účinnosti některých smluv, uveřejňování těchto smluv a o registru smluv (zákon o registru smluv)</w:t>
      </w:r>
      <w:r w:rsidRPr="00650A18">
        <w:t xml:space="preserve">. </w:t>
      </w:r>
    </w:p>
    <w:p w:rsidR="002E4874" w:rsidRPr="00650A18" w:rsidRDefault="00C92225" w:rsidP="002E4874">
      <w:pPr>
        <w:pStyle w:val="ListNumber-ContractCzechRadio"/>
      </w:pPr>
      <w:r w:rsidRPr="00650A18">
        <w:t>Objednatel</w:t>
      </w:r>
      <w:r w:rsidR="002E4874" w:rsidRPr="00650A18">
        <w:t xml:space="preserve"> má právo nevyčerpat celý rozsah plnění v souladu se zadávacím řízením a podle této </w:t>
      </w:r>
      <w:r w:rsidR="005D04AE" w:rsidRPr="00650A18">
        <w:t>dohody</w:t>
      </w:r>
      <w:r w:rsidR="002E4874" w:rsidRPr="00650A18">
        <w:t>.</w:t>
      </w:r>
    </w:p>
    <w:p w:rsidR="002E4874" w:rsidRPr="00650A18" w:rsidRDefault="00767CE6" w:rsidP="002E4874">
      <w:pPr>
        <w:pStyle w:val="ListNumber-ContractCzechRadio"/>
      </w:pPr>
      <w:r w:rsidRPr="00650A18">
        <w:t>Práva a povinnosti</w:t>
      </w:r>
      <w:r w:rsidR="002E4874" w:rsidRPr="00650A18">
        <w:t xml:space="preserve"> z této </w:t>
      </w:r>
      <w:r w:rsidRPr="00650A18">
        <w:t>dohod</w:t>
      </w:r>
      <w:r w:rsidR="002E4874" w:rsidRPr="00650A18">
        <w:t xml:space="preserve">y vzniklé se řídí příslušnými ustanoveními OZ, </w:t>
      </w:r>
      <w:r w:rsidR="00036A70" w:rsidRPr="00650A18">
        <w:t>Z</w:t>
      </w:r>
      <w:r w:rsidR="002E4874" w:rsidRPr="00650A18">
        <w:t xml:space="preserve">ZVZ a dalšími v České republice obecně platnými právními předpisy. </w:t>
      </w:r>
    </w:p>
    <w:p w:rsidR="002E4874" w:rsidRPr="00650A18" w:rsidRDefault="002E4874" w:rsidP="002E4874">
      <w:pPr>
        <w:pStyle w:val="ListNumber-ContractCzechRadio"/>
      </w:pPr>
      <w:r w:rsidRPr="00650A18">
        <w:t>Pro případ sporu vzniklého mezi smluvními stranami se v souladu s ustanovením § 89a zákona č. 99/1963 Sb., občanský soudní řád</w:t>
      </w:r>
      <w:r w:rsidR="00036A70" w:rsidRPr="00650A18">
        <w:t>, ve znění pozdějších předpisů,</w:t>
      </w:r>
      <w:r w:rsidRPr="00650A18">
        <w:t xml:space="preserve"> sjednává jako místně příslušný</w:t>
      </w:r>
      <w:r w:rsidR="005D04AE" w:rsidRPr="00650A18">
        <w:t xml:space="preserve"> so</w:t>
      </w:r>
      <w:r w:rsidR="00036A70" w:rsidRPr="00650A18">
        <w:t>ud</w:t>
      </w:r>
      <w:r w:rsidRPr="00650A18">
        <w:t xml:space="preserve"> obecný soud podle sídla </w:t>
      </w:r>
      <w:r w:rsidR="00C92225" w:rsidRPr="00650A18">
        <w:t>objednatele</w:t>
      </w:r>
      <w:r w:rsidRPr="00650A18">
        <w:t>.</w:t>
      </w:r>
    </w:p>
    <w:p w:rsidR="002E4874" w:rsidRPr="00650A18" w:rsidRDefault="00C92225" w:rsidP="002E4874">
      <w:pPr>
        <w:pStyle w:val="ListNumber-ContractCzechRadio"/>
      </w:pPr>
      <w:r w:rsidRPr="00650A18">
        <w:t>Poskytovatel</w:t>
      </w:r>
      <w:r w:rsidR="002E4874" w:rsidRPr="00650A18">
        <w:t xml:space="preserve"> bere na vědomí, že </w:t>
      </w:r>
      <w:r w:rsidR="00B624ED">
        <w:t>objednatel</w:t>
      </w:r>
      <w:r w:rsidR="002E4874" w:rsidRPr="00650A18">
        <w:t xml:space="preserve"> je jako zadavatel veřejné zakázky </w:t>
      </w:r>
      <w:r w:rsidR="00036A70" w:rsidRPr="00650A18">
        <w:t xml:space="preserve">oprávněn </w:t>
      </w:r>
      <w:r w:rsidR="002E4874" w:rsidRPr="00650A18">
        <w:t xml:space="preserve">v souladu </w:t>
      </w:r>
      <w:r w:rsidR="00036A70" w:rsidRPr="00650A18">
        <w:t>se</w:t>
      </w:r>
      <w:r w:rsidR="002E4874" w:rsidRPr="00650A18">
        <w:t xml:space="preserve"> </w:t>
      </w:r>
      <w:r w:rsidR="00036A70" w:rsidRPr="00650A18">
        <w:t>Z</w:t>
      </w:r>
      <w:r w:rsidR="002E4874" w:rsidRPr="00650A18">
        <w:t xml:space="preserve">ZVZ uveřejnit na profilu zadavatele tuto </w:t>
      </w:r>
      <w:r w:rsidR="00036A70" w:rsidRPr="00650A18">
        <w:t>dohod</w:t>
      </w:r>
      <w:r w:rsidR="002E4874" w:rsidRPr="00650A18">
        <w:t xml:space="preserve">u včetně všech jejích změn a dodatků, výši skutečně uhrazené ceny za plnění veřejné zakázky a seznam </w:t>
      </w:r>
      <w:r w:rsidR="00036A70" w:rsidRPr="00650A18">
        <w:t xml:space="preserve">poddodavatelů </w:t>
      </w:r>
      <w:r w:rsidR="002E4874" w:rsidRPr="00650A18">
        <w:t>dodavatele veřejné zakázky.</w:t>
      </w:r>
    </w:p>
    <w:p w:rsidR="002E4874" w:rsidRPr="00DE7096" w:rsidRDefault="002E4874" w:rsidP="00036A70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</w:rPr>
      </w:pPr>
      <w:r w:rsidRPr="00650A18">
        <w:rPr>
          <w:rFonts w:cs="Arial"/>
          <w:szCs w:val="20"/>
        </w:rPr>
        <w:t xml:space="preserve">Tato </w:t>
      </w:r>
      <w:r w:rsidR="00767CE6" w:rsidRPr="00650A18">
        <w:t>dohod</w:t>
      </w:r>
      <w:r w:rsidRPr="00650A18">
        <w:rPr>
          <w:rFonts w:cs="Arial"/>
          <w:szCs w:val="20"/>
        </w:rPr>
        <w:t xml:space="preserve">a je vyhotovena ve </w:t>
      </w:r>
      <w:r w:rsidR="002E6DB2">
        <w:rPr>
          <w:rFonts w:cs="Arial"/>
          <w:szCs w:val="20"/>
        </w:rPr>
        <w:t>t</w:t>
      </w:r>
      <w:r w:rsidRPr="002E6DB2">
        <w:rPr>
          <w:rFonts w:cs="Arial"/>
          <w:szCs w:val="20"/>
        </w:rPr>
        <w:t xml:space="preserve">řech stejnopisech, z nichž dva obdrží </w:t>
      </w:r>
      <w:r w:rsidR="00C92225" w:rsidRPr="002E6DB2">
        <w:t>objednatel</w:t>
      </w:r>
      <w:r w:rsidRPr="002E6DB2">
        <w:rPr>
          <w:rFonts w:cs="Arial"/>
          <w:szCs w:val="20"/>
        </w:rPr>
        <w:t xml:space="preserve"> a </w:t>
      </w:r>
      <w:r w:rsidR="002E6DB2">
        <w:rPr>
          <w:rFonts w:cs="Arial"/>
          <w:szCs w:val="20"/>
        </w:rPr>
        <w:t>jeden</w:t>
      </w:r>
      <w:r w:rsidR="002E6DB2" w:rsidRPr="002E6DB2">
        <w:rPr>
          <w:rFonts w:cs="Arial"/>
          <w:szCs w:val="20"/>
        </w:rPr>
        <w:t xml:space="preserve"> </w:t>
      </w:r>
      <w:r w:rsidR="00C92225" w:rsidRPr="002E6DB2">
        <w:rPr>
          <w:rFonts w:cs="Arial"/>
          <w:szCs w:val="20"/>
        </w:rPr>
        <w:t>poskytovatel</w:t>
      </w:r>
      <w:r w:rsidRPr="002E6DB2">
        <w:rPr>
          <w:rFonts w:cs="Arial"/>
          <w:szCs w:val="20"/>
        </w:rPr>
        <w:t>. Všechn</w:t>
      </w:r>
      <w:r w:rsidR="00036A70" w:rsidRPr="002E6DB2">
        <w:rPr>
          <w:rFonts w:cs="Arial"/>
        </w:rPr>
        <w:t>y</w:t>
      </w:r>
      <w:r w:rsidRPr="00DE161C">
        <w:rPr>
          <w:rFonts w:cs="Arial"/>
          <w:szCs w:val="20"/>
        </w:rPr>
        <w:t xml:space="preserve"> </w:t>
      </w:r>
      <w:r w:rsidR="00036A70" w:rsidRPr="00DE7096">
        <w:rPr>
          <w:rFonts w:cs="Arial"/>
          <w:szCs w:val="20"/>
        </w:rPr>
        <w:t xml:space="preserve">stejnopisy </w:t>
      </w:r>
      <w:r w:rsidRPr="00DE7096">
        <w:rPr>
          <w:rFonts w:cs="Arial"/>
          <w:szCs w:val="20"/>
        </w:rPr>
        <w:t>mají platnost originálu.</w:t>
      </w:r>
    </w:p>
    <w:p w:rsidR="002E4874" w:rsidRPr="00DE7096" w:rsidRDefault="002E4874" w:rsidP="002E4874">
      <w:pPr>
        <w:pStyle w:val="ListNumber-ContractCzechRadio"/>
      </w:pPr>
      <w:r w:rsidRPr="00DE7096">
        <w:t>Smluvní strany prohlašují, že se seznámil</w:t>
      </w:r>
      <w:r w:rsidR="00C92225" w:rsidRPr="00DE7096">
        <w:t>y</w:t>
      </w:r>
      <w:r w:rsidRPr="00DE7096">
        <w:t xml:space="preserve"> s obsahem této </w:t>
      </w:r>
      <w:r w:rsidR="00036A70" w:rsidRPr="00DE7096">
        <w:t>dohod</w:t>
      </w:r>
      <w:r w:rsidRPr="00DE7096">
        <w:t xml:space="preserve">y, kterou uzavírají na základě své pravé, vážné a svobodné vůli, nikoliv v tísni anebo za nápadně nevýhodných podmínek, což stvrzují svými podpisy. </w:t>
      </w:r>
    </w:p>
    <w:p w:rsidR="00742024" w:rsidRPr="00650A18" w:rsidRDefault="00742024" w:rsidP="00742024">
      <w:pPr>
        <w:pStyle w:val="ListNumber-ContractCzechRadio"/>
      </w:pPr>
      <w:r w:rsidRPr="00DE7096">
        <w:t xml:space="preserve">Smluvní strany uvádí, že nastane-li zcela mimořádná nepředvídatelná okolnost, která </w:t>
      </w:r>
      <w:r w:rsidRPr="005E2E13">
        <w:t xml:space="preserve">plnění z této </w:t>
      </w:r>
      <w:r w:rsidR="00036A70" w:rsidRPr="00F541FA">
        <w:t>dohod</w:t>
      </w:r>
      <w:r w:rsidRPr="00F74532">
        <w:t>y</w:t>
      </w:r>
      <w:r w:rsidRPr="00650A18">
        <w:t xml:space="preserve"> podstatně ztěžuje, není kterákoli smluvní strana oprávněna požádat soud, aby podle svého uvážení rozhodl o spravedlivé</w:t>
      </w:r>
      <w:r w:rsidR="006E46E7" w:rsidRPr="00650A18">
        <w:t xml:space="preserve"> </w:t>
      </w:r>
      <w:r w:rsidRPr="00650A18">
        <w:t xml:space="preserve">úpravě ceny za plnění dle této </w:t>
      </w:r>
      <w:r w:rsidR="005D04AE" w:rsidRPr="00650A18">
        <w:t>dohod</w:t>
      </w:r>
      <w:r w:rsidRPr="00650A18">
        <w:t>y, anebo o</w:t>
      </w:r>
      <w:r w:rsidR="00A97DF4" w:rsidRPr="00650A18">
        <w:t> </w:t>
      </w:r>
      <w:r w:rsidRPr="00650A18">
        <w:t xml:space="preserve">zrušení </w:t>
      </w:r>
      <w:r w:rsidR="005D04AE" w:rsidRPr="00650A18">
        <w:t>dohod</w:t>
      </w:r>
      <w:r w:rsidRPr="00650A18">
        <w:t xml:space="preserve">y a o tom, jak se strany vypořádají. Tímto smluvní strany přebírají ve smyslu ustanovení § 1765 a násl. </w:t>
      </w:r>
      <w:r w:rsidR="00036A70" w:rsidRPr="00650A18">
        <w:t xml:space="preserve">OZ </w:t>
      </w:r>
      <w:r w:rsidRPr="00650A18">
        <w:t>nebezpečí změny okolností.</w:t>
      </w:r>
    </w:p>
    <w:p w:rsidR="005D04AE" w:rsidRPr="00650A18" w:rsidRDefault="005D04AE" w:rsidP="00E9751C">
      <w:pPr>
        <w:pStyle w:val="ListNumber-ContractCzechRadio"/>
        <w:spacing w:after="0"/>
        <w:rPr>
          <w:rFonts w:cs="Arial"/>
          <w:szCs w:val="20"/>
        </w:rPr>
      </w:pPr>
      <w:r w:rsidRPr="00650A18">
        <w:rPr>
          <w:rFonts w:cs="Arial"/>
          <w:szCs w:val="20"/>
        </w:rPr>
        <w:t>Tato dohoda včetně jejích příloh a případných změn bude uveřejněna objednatelem v registru smluv v souladu se zákonem registru smluv v platném znění. Tento odstavec je samostatnou dohodou smluvních stran oddělitelnou od ostatních ustanovení rámcové dohody.</w:t>
      </w:r>
    </w:p>
    <w:p w:rsidR="005D04AE" w:rsidRPr="00650A18" w:rsidRDefault="005D04AE" w:rsidP="00E9751C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szCs w:val="20"/>
        </w:rPr>
      </w:pPr>
    </w:p>
    <w:p w:rsidR="002E4874" w:rsidRPr="00650A18" w:rsidRDefault="002E4874" w:rsidP="002E4874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cs="Arial"/>
          <w:szCs w:val="20"/>
        </w:rPr>
      </w:pPr>
      <w:r w:rsidRPr="00650A18">
        <w:rPr>
          <w:rFonts w:cs="Arial"/>
          <w:szCs w:val="20"/>
        </w:rPr>
        <w:t xml:space="preserve">Nedílnou součástí této </w:t>
      </w:r>
      <w:r w:rsidR="005D04AE" w:rsidRPr="00650A18">
        <w:t>dohod</w:t>
      </w:r>
      <w:r w:rsidRPr="00650A18">
        <w:rPr>
          <w:rFonts w:cs="Arial"/>
          <w:szCs w:val="20"/>
        </w:rPr>
        <w:t>y jsou její přílohy:</w:t>
      </w:r>
    </w:p>
    <w:p w:rsidR="00B3513D" w:rsidRPr="00650A18" w:rsidRDefault="002E4874" w:rsidP="00DE7096">
      <w:pPr>
        <w:ind w:left="1985" w:hanging="1701"/>
        <w:jc w:val="both"/>
        <w:rPr>
          <w:rFonts w:cs="Arial"/>
          <w:szCs w:val="20"/>
        </w:rPr>
      </w:pPr>
      <w:r w:rsidRPr="00650A18">
        <w:rPr>
          <w:rFonts w:cs="Arial"/>
          <w:szCs w:val="20"/>
        </w:rPr>
        <w:t>Příloha</w:t>
      </w:r>
      <w:r w:rsidR="006E46E7" w:rsidRPr="00650A18">
        <w:rPr>
          <w:rFonts w:cs="Arial"/>
          <w:szCs w:val="20"/>
        </w:rPr>
        <w:t xml:space="preserve"> </w:t>
      </w:r>
      <w:r w:rsidR="008D4CD4" w:rsidRPr="00650A18">
        <w:rPr>
          <w:rFonts w:cs="Arial"/>
          <w:szCs w:val="20"/>
        </w:rPr>
        <w:t>č. 1</w:t>
      </w:r>
      <w:r w:rsidR="0075034D" w:rsidRPr="00650A18">
        <w:rPr>
          <w:rFonts w:cs="Arial"/>
          <w:szCs w:val="20"/>
        </w:rPr>
        <w:t xml:space="preserve"> </w:t>
      </w:r>
      <w:r w:rsidR="00347FFB" w:rsidRPr="00650A18">
        <w:rPr>
          <w:rFonts w:cs="Arial"/>
          <w:szCs w:val="20"/>
        </w:rPr>
        <w:t>-</w:t>
      </w:r>
      <w:r w:rsidR="0075034D" w:rsidRPr="00650A18">
        <w:rPr>
          <w:rFonts w:cs="Arial"/>
          <w:szCs w:val="20"/>
        </w:rPr>
        <w:t xml:space="preserve"> </w:t>
      </w:r>
      <w:r w:rsidR="00347FFB" w:rsidRPr="00650A18">
        <w:rPr>
          <w:rFonts w:cs="Arial"/>
          <w:szCs w:val="20"/>
        </w:rPr>
        <w:t>Tabulka pro výpočet nabídkové ceny</w:t>
      </w:r>
    </w:p>
    <w:p w:rsidR="002E4874" w:rsidRPr="00650A18" w:rsidRDefault="0075034D" w:rsidP="00DE7096">
      <w:pPr>
        <w:ind w:left="1985" w:hanging="1701"/>
        <w:rPr>
          <w:rFonts w:cs="Arial"/>
          <w:szCs w:val="20"/>
        </w:rPr>
      </w:pPr>
      <w:r w:rsidRPr="00650A18">
        <w:rPr>
          <w:rFonts w:cs="Arial"/>
          <w:szCs w:val="20"/>
        </w:rPr>
        <w:t>Příloha</w:t>
      </w:r>
      <w:r w:rsidR="005D04AE" w:rsidRPr="00650A18">
        <w:rPr>
          <w:rFonts w:cs="Arial"/>
          <w:szCs w:val="20"/>
        </w:rPr>
        <w:t xml:space="preserve"> </w:t>
      </w:r>
      <w:r w:rsidRPr="00650A18">
        <w:rPr>
          <w:rFonts w:cs="Arial"/>
          <w:szCs w:val="20"/>
        </w:rPr>
        <w:t xml:space="preserve">č. 2 - </w:t>
      </w:r>
      <w:r w:rsidR="00B3513D" w:rsidRPr="00650A18">
        <w:rPr>
          <w:rFonts w:cs="Arial"/>
          <w:szCs w:val="20"/>
        </w:rPr>
        <w:t>Specifikace technických zařízení</w:t>
      </w:r>
      <w:r w:rsidR="002E4874" w:rsidRPr="00650A18">
        <w:rPr>
          <w:rFonts w:cs="Arial"/>
          <w:szCs w:val="20"/>
        </w:rPr>
        <w:t xml:space="preserve"> </w:t>
      </w:r>
      <w:r w:rsidR="00DA27AC" w:rsidRPr="00650A18">
        <w:rPr>
          <w:rFonts w:cs="Arial"/>
          <w:szCs w:val="20"/>
        </w:rPr>
        <w:t>včetně harmonogramu servisních</w:t>
      </w:r>
      <w:r w:rsidR="005D04AE" w:rsidRPr="00650A18">
        <w:rPr>
          <w:rFonts w:cs="Arial"/>
          <w:szCs w:val="20"/>
        </w:rPr>
        <w:t xml:space="preserve"> </w:t>
      </w:r>
      <w:r w:rsidR="00DA27AC" w:rsidRPr="00650A18">
        <w:rPr>
          <w:rFonts w:cs="Arial"/>
          <w:szCs w:val="20"/>
        </w:rPr>
        <w:t>prohlídek, revizí a kontrol</w:t>
      </w:r>
    </w:p>
    <w:p w:rsidR="002E4874" w:rsidRPr="00650A18" w:rsidRDefault="002E4874" w:rsidP="00DE7096">
      <w:pPr>
        <w:ind w:left="1985" w:hanging="1701"/>
        <w:jc w:val="both"/>
        <w:rPr>
          <w:rFonts w:cs="Arial"/>
          <w:szCs w:val="20"/>
        </w:rPr>
      </w:pPr>
      <w:r w:rsidRPr="00650A18">
        <w:rPr>
          <w:rFonts w:cs="Arial"/>
          <w:szCs w:val="20"/>
        </w:rPr>
        <w:t xml:space="preserve">Příloha </w:t>
      </w:r>
      <w:r w:rsidR="0075034D" w:rsidRPr="00650A18">
        <w:rPr>
          <w:rFonts w:cs="Arial"/>
          <w:szCs w:val="20"/>
        </w:rPr>
        <w:t xml:space="preserve">č. 3 - </w:t>
      </w:r>
      <w:r w:rsidR="00980876" w:rsidRPr="00650A18">
        <w:rPr>
          <w:rFonts w:cs="Arial"/>
          <w:szCs w:val="20"/>
        </w:rPr>
        <w:t>Specifikace</w:t>
      </w:r>
      <w:r w:rsidR="00DA27AC" w:rsidRPr="00650A18">
        <w:rPr>
          <w:rFonts w:cs="Arial"/>
          <w:szCs w:val="20"/>
        </w:rPr>
        <w:t xml:space="preserve"> podmín</w:t>
      </w:r>
      <w:r w:rsidR="005D04AE" w:rsidRPr="00650A18">
        <w:rPr>
          <w:rFonts w:cs="Arial"/>
          <w:szCs w:val="20"/>
        </w:rPr>
        <w:t>ek</w:t>
      </w:r>
      <w:r w:rsidR="00DA27AC" w:rsidRPr="00650A18">
        <w:rPr>
          <w:rFonts w:cs="Arial"/>
          <w:szCs w:val="20"/>
        </w:rPr>
        <w:t xml:space="preserve"> realizace služeb</w:t>
      </w:r>
    </w:p>
    <w:p w:rsidR="00980876" w:rsidRPr="00650A18" w:rsidRDefault="00486CA5" w:rsidP="00DE7096">
      <w:pPr>
        <w:ind w:left="1985" w:hanging="1701"/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4</w:t>
      </w:r>
      <w:r w:rsidR="0075034D" w:rsidRPr="00650A18">
        <w:rPr>
          <w:rFonts w:cs="Arial"/>
          <w:szCs w:val="20"/>
        </w:rPr>
        <w:t xml:space="preserve"> - </w:t>
      </w:r>
      <w:r w:rsidR="00980876" w:rsidRPr="00650A18">
        <w:rPr>
          <w:rFonts w:cs="Arial"/>
          <w:szCs w:val="20"/>
        </w:rPr>
        <w:t>Vzor protokolu o řádném a včasném poskytnutí služeb – servisního výkazu</w:t>
      </w:r>
    </w:p>
    <w:p w:rsidR="00980876" w:rsidRPr="00650A18" w:rsidRDefault="00486CA5" w:rsidP="00DE7096">
      <w:pPr>
        <w:ind w:left="1985" w:hanging="1701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Příloha č. 5</w:t>
      </w:r>
      <w:r w:rsidR="0075034D" w:rsidRPr="00650A18">
        <w:rPr>
          <w:rFonts w:cs="Arial"/>
          <w:szCs w:val="20"/>
        </w:rPr>
        <w:t xml:space="preserve"> - </w:t>
      </w:r>
      <w:r w:rsidR="00980876" w:rsidRPr="00650A18">
        <w:rPr>
          <w:rFonts w:cs="Arial"/>
          <w:szCs w:val="20"/>
        </w:rPr>
        <w:t>Vzor standardní objednávky objednatele</w:t>
      </w:r>
    </w:p>
    <w:p w:rsidR="00A97DF4" w:rsidRPr="00650A18" w:rsidRDefault="002E4874" w:rsidP="00DE7096">
      <w:pPr>
        <w:ind w:left="1985" w:hanging="1701"/>
        <w:jc w:val="both"/>
        <w:rPr>
          <w:rFonts w:cs="Arial"/>
          <w:szCs w:val="20"/>
        </w:rPr>
      </w:pPr>
      <w:r w:rsidRPr="00650A18">
        <w:rPr>
          <w:rFonts w:cs="Arial"/>
          <w:szCs w:val="20"/>
        </w:rPr>
        <w:t>Příloha</w:t>
      </w:r>
      <w:r w:rsidR="006E46E7" w:rsidRPr="00650A18">
        <w:rPr>
          <w:rFonts w:cs="Arial"/>
          <w:szCs w:val="20"/>
        </w:rPr>
        <w:t xml:space="preserve"> </w:t>
      </w:r>
      <w:r w:rsidR="00486CA5">
        <w:rPr>
          <w:rFonts w:cs="Arial"/>
          <w:szCs w:val="20"/>
        </w:rPr>
        <w:t>č. 6</w:t>
      </w:r>
      <w:r w:rsidR="0075034D" w:rsidRPr="00650A18">
        <w:rPr>
          <w:rFonts w:cs="Arial"/>
          <w:szCs w:val="20"/>
        </w:rPr>
        <w:t xml:space="preserve"> - </w:t>
      </w:r>
      <w:r w:rsidRPr="00650A18">
        <w:rPr>
          <w:rFonts w:cs="Arial"/>
          <w:szCs w:val="20"/>
        </w:rPr>
        <w:t xml:space="preserve">Vzor </w:t>
      </w:r>
      <w:r w:rsidR="00EA4DF5" w:rsidRPr="00650A18">
        <w:rPr>
          <w:rFonts w:cs="Arial"/>
          <w:szCs w:val="20"/>
        </w:rPr>
        <w:t xml:space="preserve">dílčí </w:t>
      </w:r>
      <w:r w:rsidRPr="00650A18">
        <w:rPr>
          <w:rFonts w:cs="Arial"/>
          <w:szCs w:val="20"/>
        </w:rPr>
        <w:t>smlouv</w:t>
      </w:r>
      <w:r w:rsidR="00EA4DF5" w:rsidRPr="00650A18">
        <w:rPr>
          <w:rFonts w:cs="Arial"/>
          <w:szCs w:val="20"/>
        </w:rPr>
        <w:t>y</w:t>
      </w:r>
    </w:p>
    <w:p w:rsidR="003178A0" w:rsidRPr="00650A18" w:rsidRDefault="0075034D" w:rsidP="00DE7096">
      <w:pPr>
        <w:ind w:left="1985" w:hanging="1701"/>
        <w:jc w:val="both"/>
        <w:rPr>
          <w:rFonts w:cs="Arial"/>
          <w:szCs w:val="20"/>
        </w:rPr>
      </w:pPr>
      <w:r w:rsidRPr="00650A18">
        <w:rPr>
          <w:rFonts w:cs="Arial"/>
          <w:szCs w:val="20"/>
        </w:rPr>
        <w:t xml:space="preserve">Příloha č. </w:t>
      </w:r>
      <w:r w:rsidR="00486CA5">
        <w:rPr>
          <w:rFonts w:cs="Arial"/>
          <w:szCs w:val="20"/>
        </w:rPr>
        <w:t>7</w:t>
      </w:r>
      <w:bookmarkStart w:id="1" w:name="_GoBack"/>
      <w:bookmarkEnd w:id="1"/>
      <w:r w:rsidR="00E678A1" w:rsidRPr="00650A18">
        <w:rPr>
          <w:rFonts w:cs="Arial"/>
          <w:szCs w:val="20"/>
        </w:rPr>
        <w:t xml:space="preserve"> </w:t>
      </w:r>
      <w:r w:rsidRPr="00650A18">
        <w:rPr>
          <w:rFonts w:cs="Arial"/>
          <w:szCs w:val="20"/>
        </w:rPr>
        <w:t xml:space="preserve">- </w:t>
      </w:r>
      <w:r w:rsidR="003178A0" w:rsidRPr="00650A18">
        <w:rPr>
          <w:rFonts w:cs="Arial"/>
          <w:szCs w:val="20"/>
        </w:rPr>
        <w:t>Podmínky provádění činností</w:t>
      </w:r>
      <w:r w:rsidR="00276876" w:rsidRPr="00650A18">
        <w:rPr>
          <w:rFonts w:cs="Arial"/>
          <w:szCs w:val="20"/>
        </w:rPr>
        <w:t xml:space="preserve"> externích osob v objektech ČRo</w:t>
      </w:r>
    </w:p>
    <w:p w:rsidR="00E6508D" w:rsidRPr="00650A18" w:rsidRDefault="00E6508D"/>
    <w:p w:rsidR="00E6508D" w:rsidRPr="00650A18" w:rsidRDefault="00E6508D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74"/>
        <w:gridCol w:w="3964"/>
      </w:tblGrid>
      <w:tr w:rsidR="00DE7096" w:rsidRPr="006D0812" w:rsidTr="004057AC">
        <w:trPr>
          <w:jc w:val="center"/>
        </w:trPr>
        <w:tc>
          <w:tcPr>
            <w:tcW w:w="3974" w:type="dxa"/>
            <w:shd w:val="clear" w:color="auto" w:fill="auto"/>
          </w:tcPr>
          <w:p w:rsidR="00DE7096" w:rsidRPr="006D0812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4057AC">
              <w:rPr>
                <w:rFonts w:cs="Arial"/>
                <w:szCs w:val="20"/>
              </w:rPr>
              <w:t>[</w:t>
            </w:r>
            <w:r w:rsidRPr="004057AC">
              <w:rPr>
                <w:rFonts w:cs="Arial"/>
                <w:szCs w:val="20"/>
                <w:highlight w:val="yellow"/>
              </w:rPr>
              <w:t>DOPLNIT</w:t>
            </w:r>
            <w:r w:rsidRPr="004057A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4057AC">
              <w:rPr>
                <w:rFonts w:cs="Arial"/>
                <w:szCs w:val="20"/>
              </w:rPr>
              <w:t>[</w:t>
            </w:r>
            <w:r w:rsidRPr="004057AC">
              <w:rPr>
                <w:rFonts w:cs="Arial"/>
                <w:szCs w:val="20"/>
                <w:highlight w:val="yellow"/>
              </w:rPr>
              <w:t>DOPLNIT</w:t>
            </w:r>
            <w:r w:rsidRPr="004057A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  <w:shd w:val="clear" w:color="auto" w:fill="auto"/>
          </w:tcPr>
          <w:p w:rsidR="00DE7096" w:rsidRPr="006D0812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4057AC">
              <w:rPr>
                <w:rFonts w:cs="Arial"/>
                <w:szCs w:val="20"/>
              </w:rPr>
              <w:t>[</w:t>
            </w:r>
            <w:r w:rsidRPr="004057AC">
              <w:rPr>
                <w:rFonts w:cs="Arial"/>
                <w:szCs w:val="20"/>
                <w:highlight w:val="yellow"/>
              </w:rPr>
              <w:t>DOPLNIT</w:t>
            </w:r>
            <w:r w:rsidRPr="004057A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4057AC">
              <w:rPr>
                <w:rFonts w:cs="Arial"/>
                <w:szCs w:val="20"/>
              </w:rPr>
              <w:t>[</w:t>
            </w:r>
            <w:r w:rsidRPr="004057AC">
              <w:rPr>
                <w:rFonts w:cs="Arial"/>
                <w:szCs w:val="20"/>
                <w:highlight w:val="yellow"/>
              </w:rPr>
              <w:t>DOPLNIT</w:t>
            </w:r>
            <w:r w:rsidRPr="004057AC">
              <w:rPr>
                <w:rFonts w:cs="Arial"/>
                <w:szCs w:val="20"/>
              </w:rPr>
              <w:t>]</w:t>
            </w:r>
          </w:p>
        </w:tc>
      </w:tr>
      <w:tr w:rsidR="00DE7096" w:rsidRPr="00DD5D11" w:rsidTr="004057AC">
        <w:trPr>
          <w:jc w:val="center"/>
        </w:trPr>
        <w:tc>
          <w:tcPr>
            <w:tcW w:w="3974" w:type="dxa"/>
            <w:shd w:val="clear" w:color="auto" w:fill="auto"/>
          </w:tcPr>
          <w:p w:rsidR="00DE7096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:rsidR="00DE7096" w:rsidRPr="004057AC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057A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DE7096" w:rsidRPr="006D0812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057A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  <w:shd w:val="clear" w:color="auto" w:fill="auto"/>
          </w:tcPr>
          <w:p w:rsidR="00DE7096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:rsidR="00DE7096" w:rsidRPr="004057AC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057AC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DE7096" w:rsidRPr="00DD5D11" w:rsidRDefault="00DE7096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057AC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E6508D" w:rsidRPr="00DE7096" w:rsidRDefault="00E6508D"/>
    <w:p w:rsidR="006E46E7" w:rsidRPr="00DE7096" w:rsidRDefault="006E46E7"/>
    <w:p w:rsidR="00A97DF4" w:rsidRPr="00F541FA" w:rsidRDefault="00A97DF4"/>
    <w:p w:rsidR="00A97DF4" w:rsidRPr="00650A18" w:rsidRDefault="00EA4DF5">
      <w:r w:rsidRPr="00650A18">
        <w:t>Věcný garant: Ing. Karel Zýka</w:t>
      </w:r>
    </w:p>
    <w:p w:rsidR="00EA4DF5" w:rsidRPr="00650A18" w:rsidRDefault="00EA4DF5">
      <w:r w:rsidRPr="00650A18">
        <w:t xml:space="preserve">                       ředitel Techniky a správy </w:t>
      </w:r>
    </w:p>
    <w:p w:rsidR="00A97DF4" w:rsidRPr="00650A18" w:rsidRDefault="00A97DF4"/>
    <w:p w:rsidR="005E3C0B" w:rsidRDefault="00435038" w:rsidP="005E3C0B">
      <w:pPr>
        <w:rPr>
          <w:b/>
        </w:rPr>
      </w:pPr>
      <w:r w:rsidRPr="008310C8">
        <w:rPr>
          <w:sz w:val="22"/>
        </w:rPr>
        <w:br w:type="page"/>
      </w:r>
      <w:r w:rsidR="005E3C0B">
        <w:rPr>
          <w:b/>
        </w:rPr>
        <w:lastRenderedPageBreak/>
        <w:t>Příloha č. 1 – Tabulka pro výpočet nabídkové ceny</w:t>
      </w:r>
    </w:p>
    <w:p w:rsidR="005E3C0B" w:rsidRDefault="005E3C0B" w:rsidP="005E3C0B">
      <w:pPr>
        <w:rPr>
          <w:b/>
        </w:rPr>
      </w:pPr>
    </w:p>
    <w:p w:rsidR="005E3C0B" w:rsidRDefault="005E3C0B" w:rsidP="005E3C0B">
      <w:pPr>
        <w:tabs>
          <w:tab w:val="clear" w:pos="312"/>
          <w:tab w:val="clear" w:pos="624"/>
          <w:tab w:val="left" w:pos="708"/>
        </w:tabs>
        <w:spacing w:after="160" w:line="256" w:lineRule="auto"/>
        <w:ind w:left="142" w:right="-965"/>
        <w:rPr>
          <w:b/>
          <w:color w:val="000F37"/>
        </w:rPr>
      </w:pPr>
      <w:r>
        <w:rPr>
          <w:i/>
          <w:color w:val="000F37"/>
        </w:rPr>
        <w:t>Jako příloha bude při uzavření smlouvy doplněna tabulka pro výpočet nabídkové ceny z nabídky vybraného dodavatele.</w:t>
      </w:r>
    </w:p>
    <w:p w:rsidR="005E3C0B" w:rsidRDefault="005E3C0B" w:rsidP="005E3C0B">
      <w:pPr>
        <w:rPr>
          <w:b/>
        </w:rPr>
      </w:pPr>
    </w:p>
    <w:p w:rsidR="005E3C0B" w:rsidRDefault="005E3C0B" w:rsidP="005E3C0B">
      <w:pPr>
        <w:rPr>
          <w:sz w:val="22"/>
        </w:rPr>
      </w:pPr>
    </w:p>
    <w:p w:rsidR="005E3C0B" w:rsidRDefault="005E3C0B" w:rsidP="005E3C0B">
      <w:pPr>
        <w:rPr>
          <w:b/>
          <w:sz w:val="22"/>
        </w:rPr>
      </w:pPr>
      <w:r>
        <w:rPr>
          <w:sz w:val="22"/>
        </w:rPr>
        <w:br w:type="page"/>
      </w:r>
    </w:p>
    <w:p w:rsidR="005E3C0B" w:rsidRDefault="005E3C0B" w:rsidP="005E3C0B">
      <w:pPr>
        <w:rPr>
          <w:sz w:val="22"/>
        </w:rPr>
      </w:pPr>
      <w:r>
        <w:rPr>
          <w:b/>
        </w:rPr>
        <w:lastRenderedPageBreak/>
        <w:t xml:space="preserve">Příloha č. 2 - </w:t>
      </w:r>
      <w:r>
        <w:rPr>
          <w:rFonts w:cs="Arial"/>
          <w:b/>
          <w:szCs w:val="20"/>
        </w:rPr>
        <w:t>Specifikace technických zařízení včetně harmonogramu servisních prohlídek, revizí a kontrol</w:t>
      </w:r>
      <w:r>
        <w:rPr>
          <w:sz w:val="22"/>
        </w:rPr>
        <w:t xml:space="preserve"> </w:t>
      </w:r>
    </w:p>
    <w:p w:rsidR="005E3C0B" w:rsidRDefault="005E3C0B" w:rsidP="005E3C0B">
      <w:pPr>
        <w:rPr>
          <w:sz w:val="22"/>
        </w:rPr>
      </w:pPr>
    </w:p>
    <w:p w:rsidR="005E3C0B" w:rsidRDefault="005E3C0B" w:rsidP="005E3C0B">
      <w:pPr>
        <w:ind w:left="142"/>
        <w:rPr>
          <w:i/>
        </w:rPr>
      </w:pPr>
      <w:r>
        <w:rPr>
          <w:i/>
        </w:rPr>
        <w:t>Viz Příloha č. 5.1 Zadávací dokumentace – Technická specifikace – Část 1 VZ – Specifikace zařízení a harmonogram CHJ nad 300 kg</w:t>
      </w:r>
    </w:p>
    <w:p w:rsidR="005E3C0B" w:rsidRDefault="005E3C0B" w:rsidP="005E3C0B">
      <w:pPr>
        <w:rPr>
          <w:sz w:val="22"/>
        </w:rPr>
      </w:pPr>
    </w:p>
    <w:p w:rsidR="005E3C0B" w:rsidRDefault="005E3C0B" w:rsidP="005E3C0B">
      <w:pPr>
        <w:rPr>
          <w:b/>
        </w:rPr>
      </w:pPr>
      <w:r>
        <w:rPr>
          <w:b/>
          <w:sz w:val="22"/>
        </w:rPr>
        <w:br w:type="page"/>
      </w:r>
      <w:r>
        <w:rPr>
          <w:b/>
        </w:rPr>
        <w:lastRenderedPageBreak/>
        <w:t xml:space="preserve">Příloha č. 3 - </w:t>
      </w:r>
      <w:r>
        <w:rPr>
          <w:rFonts w:cs="Arial"/>
          <w:b/>
          <w:szCs w:val="20"/>
        </w:rPr>
        <w:t>Specifikace podmínek realizace služeb</w:t>
      </w:r>
    </w:p>
    <w:p w:rsidR="005E3C0B" w:rsidRDefault="005E3C0B" w:rsidP="005E3C0B">
      <w:pPr>
        <w:rPr>
          <w:b/>
        </w:rPr>
      </w:pPr>
      <w:r>
        <w:rPr>
          <w:b/>
        </w:rPr>
        <w:t xml:space="preserve"> </w:t>
      </w:r>
    </w:p>
    <w:p w:rsidR="005E3C0B" w:rsidRDefault="005E3C0B" w:rsidP="005E3C0B">
      <w:pPr>
        <w:ind w:left="142"/>
        <w:rPr>
          <w:i/>
        </w:rPr>
      </w:pPr>
      <w:r>
        <w:rPr>
          <w:i/>
        </w:rPr>
        <w:t xml:space="preserve">Viz Příloha č. 6.1 Zadávací dokumentace – Specifikace podmínek </w:t>
      </w:r>
      <w:proofErr w:type="spellStart"/>
      <w:r>
        <w:rPr>
          <w:i/>
        </w:rPr>
        <w:t>relizace</w:t>
      </w:r>
      <w:proofErr w:type="spellEnd"/>
      <w:r>
        <w:rPr>
          <w:i/>
        </w:rPr>
        <w:t xml:space="preserve"> služeb – část 1 VZ – CHJ nad 300 kg</w:t>
      </w:r>
    </w:p>
    <w:p w:rsidR="0083303D" w:rsidRPr="008310C8" w:rsidRDefault="005E3C0B" w:rsidP="008310C8">
      <w:pPr>
        <w:pStyle w:val="SubjectName-ContractCzechRadio"/>
        <w:rPr>
          <w:rFonts w:cs="Arial"/>
          <w:szCs w:val="18"/>
        </w:rPr>
      </w:pPr>
      <w:r>
        <w:rPr>
          <w:sz w:val="22"/>
        </w:rPr>
        <w:br w:type="page"/>
      </w:r>
      <w:r>
        <w:rPr>
          <w:rFonts w:cs="Arial"/>
          <w:szCs w:val="18"/>
        </w:rPr>
        <w:lastRenderedPageBreak/>
        <w:t>Příloha č. 4</w:t>
      </w:r>
      <w:r w:rsidR="0083303D" w:rsidRPr="008310C8">
        <w:rPr>
          <w:rFonts w:cs="Arial"/>
          <w:szCs w:val="18"/>
        </w:rPr>
        <w:t xml:space="preserve"> - Vzor protokolu o řádném a včasném poskytnutí služeb – servisního výkazu</w:t>
      </w:r>
    </w:p>
    <w:p w:rsidR="0083303D" w:rsidRPr="00650A18" w:rsidRDefault="0077799D" w:rsidP="0083303D">
      <w:pPr>
        <w:pStyle w:val="SubjectSpecification-ContractCzechRadio"/>
      </w:pPr>
      <w:r w:rsidRPr="00CE5EA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74930</wp:posOffset>
                </wp:positionV>
                <wp:extent cx="4314825" cy="257175"/>
                <wp:effectExtent l="0" t="0" r="28575" b="285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03D" w:rsidRPr="004040E0" w:rsidRDefault="0083303D" w:rsidP="0083303D">
                            <w:pPr>
                              <w:jc w:val="center"/>
                              <w:rPr>
                                <w:b/>
                                <w:szCs w:val="20"/>
                              </w:rPr>
                            </w:pPr>
                            <w:r w:rsidRPr="004040E0">
                              <w:rPr>
                                <w:b/>
                                <w:szCs w:val="20"/>
                              </w:rPr>
                              <w:t>PROTOKOL O POSKYTNUTÍ SLUŽEB</w:t>
                            </w:r>
                            <w:r w:rsidR="00DE161C">
                              <w:rPr>
                                <w:b/>
                                <w:szCs w:val="20"/>
                              </w:rPr>
                              <w:t xml:space="preserve"> – SERVISNÍ VÝKAZ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30" type="#_x0000_t202" style="position:absolute;margin-left:-2.05pt;margin-top:5.9pt;width:339.75pt;height:20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">
                <v:textbox>
                  <w:txbxContent>
                    <w:p w:rsidR="0083303D" w:rsidRPr="004040E0" w:rsidRDefault="0083303D" w:rsidP="0083303D">
                      <w:pPr>
                        <w:jc w:val="center"/>
                        <w:rPr>
                          <w:b/>
                          <w:szCs w:val="20"/>
                        </w:rPr>
                      </w:pPr>
                      <w:r w:rsidRPr="004040E0">
                        <w:rPr>
                          <w:b/>
                          <w:szCs w:val="20"/>
                        </w:rPr>
                        <w:t>PROTOKOL O POSKYTNUTÍ SLUŽEB</w:t>
                      </w:r>
                      <w:r w:rsidR="00DE161C">
                        <w:rPr>
                          <w:b/>
                          <w:szCs w:val="20"/>
                        </w:rPr>
                        <w:t xml:space="preserve"> – SERVISNÍ VÝKAZ</w:t>
                      </w:r>
                    </w:p>
                  </w:txbxContent>
                </v:textbox>
              </v:shape>
            </w:pict>
          </mc:Fallback>
        </mc:AlternateContent>
      </w:r>
    </w:p>
    <w:p w:rsidR="0083303D" w:rsidRPr="00CE5EAB" w:rsidRDefault="0083303D" w:rsidP="0083303D">
      <w:pPr>
        <w:pStyle w:val="SubjectName-ContractCzechRadio"/>
        <w:rPr>
          <w:sz w:val="18"/>
          <w:szCs w:val="18"/>
        </w:rPr>
      </w:pPr>
    </w:p>
    <w:p w:rsidR="0083303D" w:rsidRPr="00CE5EAB" w:rsidRDefault="0083303D" w:rsidP="0083303D">
      <w:pPr>
        <w:pStyle w:val="SubjectName-ContractCzechRadio"/>
        <w:rPr>
          <w:sz w:val="18"/>
          <w:szCs w:val="18"/>
        </w:rPr>
      </w:pPr>
    </w:p>
    <w:p w:rsidR="0083303D" w:rsidRPr="002E6DB2" w:rsidRDefault="0083303D" w:rsidP="0083303D">
      <w:pPr>
        <w:pStyle w:val="SubjectName-ContractCzechRadio"/>
        <w:rPr>
          <w:sz w:val="18"/>
          <w:szCs w:val="18"/>
        </w:rPr>
      </w:pPr>
      <w:r w:rsidRPr="00CE5EAB">
        <w:rPr>
          <w:sz w:val="18"/>
          <w:szCs w:val="18"/>
        </w:rPr>
        <w:t xml:space="preserve">Adresa objektu: </w:t>
      </w:r>
      <w:r w:rsidRPr="00CE5EAB">
        <w:rPr>
          <w:b w:val="0"/>
          <w:sz w:val="18"/>
          <w:szCs w:val="18"/>
        </w:rPr>
        <w:t>ČRo,………………………………………</w:t>
      </w:r>
    </w:p>
    <w:p w:rsidR="0083303D" w:rsidRPr="00DE161C" w:rsidRDefault="0083303D" w:rsidP="0083303D">
      <w:pPr>
        <w:pStyle w:val="SubjectSpecification-ContractCzechRadio"/>
        <w:rPr>
          <w:b/>
          <w:sz w:val="18"/>
          <w:szCs w:val="18"/>
        </w:rPr>
      </w:pPr>
    </w:p>
    <w:p w:rsidR="0083303D" w:rsidRPr="00DE7096" w:rsidRDefault="0083303D" w:rsidP="0083303D">
      <w:pPr>
        <w:pStyle w:val="SubjectSpecification-ContractCzechRadio"/>
        <w:rPr>
          <w:b/>
          <w:sz w:val="18"/>
          <w:szCs w:val="18"/>
        </w:rPr>
      </w:pPr>
      <w:r w:rsidRPr="00DE7096">
        <w:rPr>
          <w:b/>
          <w:sz w:val="18"/>
          <w:szCs w:val="18"/>
        </w:rPr>
        <w:t>Objednávka/dílčí smlouva č.:</w:t>
      </w:r>
      <w:r w:rsidRPr="00DE7096">
        <w:rPr>
          <w:sz w:val="18"/>
          <w:szCs w:val="18"/>
        </w:rPr>
        <w:t>………………………………………………</w:t>
      </w:r>
    </w:p>
    <w:p w:rsidR="0083303D" w:rsidRPr="00DE7096" w:rsidRDefault="0083303D" w:rsidP="0083303D">
      <w:pPr>
        <w:pStyle w:val="SubjectSpecification-ContractCzechRadio"/>
        <w:rPr>
          <w:sz w:val="18"/>
          <w:szCs w:val="18"/>
        </w:rPr>
      </w:pPr>
    </w:p>
    <w:p w:rsidR="0083303D" w:rsidRPr="00F541FA" w:rsidRDefault="0083303D" w:rsidP="0083303D">
      <w:pPr>
        <w:pStyle w:val="SubjectSpecification-ContractCzechRadio"/>
        <w:rPr>
          <w:sz w:val="18"/>
          <w:szCs w:val="18"/>
        </w:rPr>
      </w:pPr>
      <w:r w:rsidRPr="00DE7096">
        <w:rPr>
          <w:b/>
          <w:sz w:val="18"/>
          <w:szCs w:val="18"/>
        </w:rPr>
        <w:t>Zařízení:</w:t>
      </w:r>
      <w:r w:rsidRPr="005E2E13">
        <w:rPr>
          <w:sz w:val="18"/>
          <w:szCs w:val="18"/>
        </w:rPr>
        <w:t xml:space="preserve"> ………………………………………………………………………………</w:t>
      </w:r>
      <w:proofErr w:type="gramStart"/>
      <w:r w:rsidRPr="005E2E13">
        <w:rPr>
          <w:sz w:val="18"/>
          <w:szCs w:val="18"/>
        </w:rPr>
        <w:t>…..................................…</w:t>
      </w:r>
      <w:proofErr w:type="gramEnd"/>
      <w:r w:rsidRPr="005E2E13">
        <w:rPr>
          <w:sz w:val="18"/>
          <w:szCs w:val="18"/>
        </w:rPr>
        <w:t>…….</w:t>
      </w:r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r w:rsidRPr="00F541FA">
        <w:rPr>
          <w:sz w:val="18"/>
          <w:szCs w:val="18"/>
        </w:rPr>
        <w:t>…………………………………………</w:t>
      </w:r>
      <w:r w:rsidRPr="00F74532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Pr="00650A18">
        <w:rPr>
          <w:sz w:val="18"/>
          <w:szCs w:val="18"/>
        </w:rPr>
        <w:t>……………………</w:t>
      </w:r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r w:rsidRPr="00650A18">
        <w:rPr>
          <w:b/>
          <w:sz w:val="18"/>
          <w:szCs w:val="18"/>
        </w:rPr>
        <w:t>Popis práce:</w:t>
      </w:r>
      <w:r w:rsidRPr="00650A18">
        <w:rPr>
          <w:sz w:val="18"/>
          <w:szCs w:val="18"/>
        </w:rPr>
        <w:t xml:space="preserve"> …………………………………………………………………………………………………………</w:t>
      </w:r>
      <w:proofErr w:type="gramStart"/>
      <w:r w:rsidRPr="00650A18">
        <w:rPr>
          <w:sz w:val="18"/>
          <w:szCs w:val="18"/>
        </w:rPr>
        <w:t>…...</w:t>
      </w:r>
      <w:proofErr w:type="gramEnd"/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r w:rsidRPr="00650A18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  <w:r w:rsidRPr="00650A18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r w:rsidRPr="00650A18">
        <w:rPr>
          <w:b/>
          <w:sz w:val="18"/>
          <w:szCs w:val="18"/>
        </w:rPr>
        <w:t xml:space="preserve">Odstraněné závady: </w:t>
      </w:r>
      <w:r w:rsidRPr="00650A18">
        <w:rPr>
          <w:sz w:val="18"/>
          <w:szCs w:val="18"/>
        </w:rPr>
        <w:t>…………………………………………………………………………………………………….</w:t>
      </w:r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r w:rsidRPr="00650A18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  <w:r w:rsidRPr="00650A18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proofErr w:type="gramStart"/>
      <w:r w:rsidRPr="00650A18">
        <w:rPr>
          <w:b/>
          <w:sz w:val="18"/>
          <w:szCs w:val="18"/>
        </w:rPr>
        <w:t>Zjištěné  a neodstraněné</w:t>
      </w:r>
      <w:proofErr w:type="gramEnd"/>
      <w:r w:rsidRPr="00650A18">
        <w:rPr>
          <w:b/>
          <w:sz w:val="18"/>
          <w:szCs w:val="18"/>
        </w:rPr>
        <w:t xml:space="preserve"> závady:</w:t>
      </w:r>
      <w:r w:rsidRPr="00650A18">
        <w:rPr>
          <w:sz w:val="18"/>
          <w:szCs w:val="18"/>
        </w:rPr>
        <w:t>…………………………………………………………………..…….………….. ……………..…………………………………………………………………………………………………………..……………………………………………………………………………………………………………………..……………..</w:t>
      </w: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rPr>
          <w:sz w:val="18"/>
          <w:szCs w:val="18"/>
        </w:rPr>
      </w:pPr>
      <w:r w:rsidRPr="00650A18">
        <w:rPr>
          <w:b/>
          <w:sz w:val="18"/>
          <w:szCs w:val="18"/>
        </w:rPr>
        <w:t>Návrh na odstranění závady:</w:t>
      </w:r>
      <w:r w:rsidRPr="00650A18">
        <w:rPr>
          <w:sz w:val="18"/>
          <w:szCs w:val="18"/>
        </w:rPr>
        <w:t>………………………………………………………………</w:t>
      </w:r>
      <w:proofErr w:type="gramStart"/>
      <w:r w:rsidRPr="00650A18">
        <w:rPr>
          <w:sz w:val="18"/>
          <w:szCs w:val="18"/>
        </w:rPr>
        <w:t>…..…</w:t>
      </w:r>
      <w:proofErr w:type="gramEnd"/>
      <w:r w:rsidRPr="00650A18">
        <w:rPr>
          <w:sz w:val="18"/>
          <w:szCs w:val="18"/>
        </w:rPr>
        <w:t>……….………….. ……………..……………………………………………………………………………………………………..……………………………………………………………………………………………………………………………..………….</w:t>
      </w: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  <w:r w:rsidRPr="00650A18">
        <w:rPr>
          <w:b/>
          <w:sz w:val="18"/>
          <w:szCs w:val="18"/>
        </w:rPr>
        <w:t>Cenový odhad nákladů na odstranění závady: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07"/>
        <w:gridCol w:w="1356"/>
        <w:gridCol w:w="1547"/>
      </w:tblGrid>
      <w:tr w:rsidR="0083303D" w:rsidRPr="00650A18" w:rsidTr="00C15BA8">
        <w:tc>
          <w:tcPr>
            <w:tcW w:w="507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MATERIÁL/PRÁCE</w:t>
            </w:r>
          </w:p>
        </w:tc>
        <w:tc>
          <w:tcPr>
            <w:tcW w:w="120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JEDNOTKA</w:t>
            </w:r>
          </w:p>
        </w:tc>
        <w:tc>
          <w:tcPr>
            <w:tcW w:w="1356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MNOŽSTVÍ</w:t>
            </w:r>
          </w:p>
        </w:tc>
        <w:tc>
          <w:tcPr>
            <w:tcW w:w="1547" w:type="dxa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ODHAD CENY V KČ BEZ DPH</w:t>
            </w:r>
          </w:p>
        </w:tc>
      </w:tr>
      <w:tr w:rsidR="0083303D" w:rsidRPr="00650A18" w:rsidTr="00C15BA8">
        <w:tc>
          <w:tcPr>
            <w:tcW w:w="507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507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507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507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507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547" w:type="dxa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</w:tbl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rPr>
          <w:b/>
          <w:sz w:val="18"/>
          <w:szCs w:val="18"/>
        </w:rPr>
      </w:pPr>
      <w:r w:rsidRPr="00650A18">
        <w:rPr>
          <w:b/>
          <w:sz w:val="18"/>
          <w:szCs w:val="18"/>
        </w:rPr>
        <w:t>Odpracované hodiny a doprava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104"/>
        <w:gridCol w:w="1394"/>
        <w:gridCol w:w="3185"/>
        <w:gridCol w:w="1051"/>
        <w:gridCol w:w="1117"/>
      </w:tblGrid>
      <w:tr w:rsidR="0083303D" w:rsidRPr="00650A18" w:rsidTr="00C15BA8">
        <w:tc>
          <w:tcPr>
            <w:tcW w:w="1044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1122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OD - DO</w:t>
            </w:r>
          </w:p>
        </w:tc>
        <w:tc>
          <w:tcPr>
            <w:tcW w:w="1411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POČET PRAC.</w:t>
            </w:r>
          </w:p>
        </w:tc>
        <w:tc>
          <w:tcPr>
            <w:tcW w:w="323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PŘÍJMENÍ PRACOVNÍKŮ</w:t>
            </w:r>
          </w:p>
        </w:tc>
        <w:tc>
          <w:tcPr>
            <w:tcW w:w="1059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HODIN</w:t>
            </w:r>
          </w:p>
        </w:tc>
        <w:tc>
          <w:tcPr>
            <w:tcW w:w="101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DOPRAVA</w:t>
            </w:r>
          </w:p>
        </w:tc>
      </w:tr>
      <w:tr w:rsidR="0083303D" w:rsidRPr="00650A18" w:rsidTr="00C15BA8">
        <w:tc>
          <w:tcPr>
            <w:tcW w:w="1044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411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323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059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1044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122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411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323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059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1044" w:type="dxa"/>
            <w:tcBorders>
              <w:bottom w:val="single" w:sz="4" w:space="0" w:color="auto"/>
            </w:tcBorders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323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059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  <w:tr w:rsidR="0083303D" w:rsidRPr="00650A18" w:rsidTr="00C15BA8">
        <w:tc>
          <w:tcPr>
            <w:tcW w:w="104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12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nil"/>
              <w:bottom w:val="nil"/>
            </w:tcBorders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  <w:tc>
          <w:tcPr>
            <w:tcW w:w="323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CELKEM</w:t>
            </w:r>
          </w:p>
        </w:tc>
        <w:tc>
          <w:tcPr>
            <w:tcW w:w="1059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rPr>
                <w:sz w:val="18"/>
                <w:szCs w:val="18"/>
              </w:rPr>
            </w:pPr>
          </w:p>
        </w:tc>
      </w:tr>
    </w:tbl>
    <w:p w:rsidR="0083303D" w:rsidRPr="00650A18" w:rsidRDefault="0083303D" w:rsidP="0083303D">
      <w:pPr>
        <w:pStyle w:val="SubjectSpecification-ContractCzechRadio"/>
        <w:jc w:val="both"/>
        <w:rPr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jc w:val="both"/>
        <w:rPr>
          <w:b/>
          <w:sz w:val="18"/>
          <w:szCs w:val="18"/>
        </w:rPr>
      </w:pPr>
      <w:r w:rsidRPr="00650A18">
        <w:rPr>
          <w:b/>
          <w:sz w:val="18"/>
          <w:szCs w:val="18"/>
        </w:rPr>
        <w:t xml:space="preserve">Vyjádření objednatele (nehodící se škrtněte):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6126"/>
      </w:tblGrid>
      <w:tr w:rsidR="0083303D" w:rsidRPr="00650A18" w:rsidTr="00C15BA8">
        <w:tc>
          <w:tcPr>
            <w:tcW w:w="266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both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PŘEVZATO BEZ ZÁVAD</w:t>
            </w:r>
          </w:p>
        </w:tc>
        <w:tc>
          <w:tcPr>
            <w:tcW w:w="655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b/>
                <w:sz w:val="18"/>
                <w:szCs w:val="18"/>
              </w:rPr>
            </w:pPr>
            <w:r w:rsidRPr="00650A18">
              <w:rPr>
                <w:b/>
                <w:sz w:val="18"/>
                <w:szCs w:val="18"/>
              </w:rPr>
              <w:t>ZÁVADY A NEDOSTATKY V PLNĚNÍ SLUŽEB</w:t>
            </w:r>
          </w:p>
        </w:tc>
      </w:tr>
      <w:tr w:rsidR="0083303D" w:rsidRPr="00650A18" w:rsidTr="00C15BA8">
        <w:trPr>
          <w:trHeight w:val="552"/>
        </w:trPr>
        <w:tc>
          <w:tcPr>
            <w:tcW w:w="266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center"/>
              <w:rPr>
                <w:sz w:val="18"/>
                <w:szCs w:val="18"/>
              </w:rPr>
            </w:pPr>
            <w:r w:rsidRPr="00650A18">
              <w:rPr>
                <w:sz w:val="18"/>
                <w:szCs w:val="18"/>
              </w:rPr>
              <w:t>ANO – NE</w:t>
            </w:r>
          </w:p>
        </w:tc>
        <w:tc>
          <w:tcPr>
            <w:tcW w:w="6550" w:type="dxa"/>
            <w:shd w:val="clear" w:color="auto" w:fill="auto"/>
          </w:tcPr>
          <w:p w:rsidR="0083303D" w:rsidRPr="00650A18" w:rsidRDefault="0083303D" w:rsidP="00C15BA8">
            <w:pPr>
              <w:pStyle w:val="SubjectSpecification-ContractCzechRadio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83303D" w:rsidRPr="00650A18" w:rsidRDefault="0083303D" w:rsidP="0083303D">
      <w:pPr>
        <w:pStyle w:val="SubjectSpecification-ContractCzechRadio"/>
        <w:jc w:val="both"/>
        <w:rPr>
          <w:b/>
          <w:sz w:val="18"/>
          <w:szCs w:val="18"/>
        </w:rPr>
      </w:pPr>
    </w:p>
    <w:p w:rsidR="0083303D" w:rsidRPr="00650A18" w:rsidRDefault="0083303D" w:rsidP="0083303D">
      <w:pPr>
        <w:pStyle w:val="SubjectSpecification-ContractCzechRadio"/>
        <w:jc w:val="both"/>
        <w:rPr>
          <w:b/>
          <w:sz w:val="18"/>
          <w:szCs w:val="18"/>
        </w:rPr>
      </w:pPr>
      <w:r w:rsidRPr="00650A18">
        <w:rPr>
          <w:b/>
          <w:sz w:val="18"/>
          <w:szCs w:val="18"/>
        </w:rPr>
        <w:t xml:space="preserve">Datum podpisu protokolu: </w:t>
      </w:r>
      <w:r w:rsidRPr="00650A18">
        <w:rPr>
          <w:sz w:val="18"/>
          <w:szCs w:val="18"/>
        </w:rPr>
        <w:t>…………………</w:t>
      </w:r>
    </w:p>
    <w:p w:rsidR="0083303D" w:rsidRPr="00650A18" w:rsidRDefault="0083303D" w:rsidP="0083303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80"/>
        <w:outlineLvl w:val="1"/>
        <w:rPr>
          <w:sz w:val="18"/>
          <w:szCs w:val="18"/>
        </w:rPr>
      </w:pPr>
    </w:p>
    <w:p w:rsidR="0083303D" w:rsidRPr="00650A18" w:rsidRDefault="0083303D" w:rsidP="0083303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outlineLvl w:val="1"/>
        <w:rPr>
          <w:sz w:val="18"/>
          <w:szCs w:val="18"/>
        </w:rPr>
      </w:pP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</w:r>
      <w:r w:rsidRPr="00650A18">
        <w:rPr>
          <w:sz w:val="18"/>
          <w:szCs w:val="18"/>
        </w:rPr>
        <w:softHyphen/>
        <w:t>………………………………………</w:t>
      </w:r>
      <w:proofErr w:type="gramStart"/>
      <w:r w:rsidRPr="00650A18">
        <w:rPr>
          <w:sz w:val="18"/>
          <w:szCs w:val="18"/>
        </w:rPr>
        <w:t>…..                                     …</w:t>
      </w:r>
      <w:proofErr w:type="gramEnd"/>
      <w:r w:rsidRPr="00650A18">
        <w:rPr>
          <w:sz w:val="18"/>
          <w:szCs w:val="18"/>
        </w:rPr>
        <w:t>…………………………………………</w:t>
      </w:r>
    </w:p>
    <w:p w:rsidR="0083303D" w:rsidRPr="00650A18" w:rsidRDefault="0083303D" w:rsidP="0083303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outlineLvl w:val="1"/>
        <w:rPr>
          <w:b/>
          <w:sz w:val="18"/>
          <w:szCs w:val="18"/>
        </w:rPr>
      </w:pPr>
      <w:proofErr w:type="gramStart"/>
      <w:r w:rsidRPr="00650A18">
        <w:rPr>
          <w:b/>
          <w:sz w:val="18"/>
          <w:szCs w:val="18"/>
        </w:rPr>
        <w:t>Objednatel                                                                              Poskytovatel</w:t>
      </w:r>
      <w:proofErr w:type="gramEnd"/>
    </w:p>
    <w:p w:rsidR="0083303D" w:rsidRPr="00650A18" w:rsidRDefault="0083303D" w:rsidP="0077799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outlineLvl w:val="1"/>
        <w:rPr>
          <w:rFonts w:cs="Arial"/>
          <w:sz w:val="18"/>
          <w:szCs w:val="18"/>
        </w:rPr>
      </w:pPr>
      <w:r w:rsidRPr="00650A18">
        <w:rPr>
          <w:sz w:val="18"/>
          <w:szCs w:val="18"/>
        </w:rPr>
        <w:t xml:space="preserve">(příjmení hůlkovým písmem a </w:t>
      </w:r>
      <w:proofErr w:type="gramStart"/>
      <w:r w:rsidRPr="00650A18">
        <w:rPr>
          <w:sz w:val="18"/>
          <w:szCs w:val="18"/>
        </w:rPr>
        <w:t>podpis)                                     (příjmení</w:t>
      </w:r>
      <w:proofErr w:type="gramEnd"/>
      <w:r w:rsidRPr="00650A18">
        <w:rPr>
          <w:sz w:val="18"/>
          <w:szCs w:val="18"/>
        </w:rPr>
        <w:t xml:space="preserve"> hůlkovým písmem a podpis)</w:t>
      </w:r>
    </w:p>
    <w:p w:rsidR="0083303D" w:rsidRPr="008310C8" w:rsidRDefault="0083303D" w:rsidP="008310C8">
      <w:pPr>
        <w:rPr>
          <w:rFonts w:cs="Arial"/>
          <w:b/>
          <w:szCs w:val="18"/>
        </w:rPr>
      </w:pPr>
      <w:r w:rsidRPr="008310C8">
        <w:rPr>
          <w:rFonts w:cs="Arial"/>
          <w:b/>
          <w:szCs w:val="18"/>
        </w:rPr>
        <w:lastRenderedPageBreak/>
        <w:t xml:space="preserve">Příloha č. </w:t>
      </w:r>
      <w:r w:rsidR="005E3C0B">
        <w:rPr>
          <w:rFonts w:cs="Arial"/>
          <w:b/>
          <w:szCs w:val="18"/>
        </w:rPr>
        <w:t>5</w:t>
      </w:r>
      <w:r w:rsidRPr="008310C8">
        <w:rPr>
          <w:rFonts w:cs="Arial"/>
          <w:b/>
          <w:szCs w:val="18"/>
        </w:rPr>
        <w:t xml:space="preserve"> - Vzor standardní objednávky objednatele</w:t>
      </w:r>
    </w:p>
    <w:p w:rsidR="0083303D" w:rsidRPr="00650A18" w:rsidRDefault="0083303D" w:rsidP="0083303D">
      <w:pPr>
        <w:jc w:val="both"/>
        <w:rPr>
          <w:rFonts w:cs="Arial"/>
          <w:b/>
          <w:sz w:val="22"/>
        </w:rPr>
      </w:pPr>
    </w:p>
    <w:p w:rsidR="0083303D" w:rsidRPr="00650A18" w:rsidRDefault="0083303D" w:rsidP="0083303D">
      <w:pPr>
        <w:jc w:val="both"/>
        <w:rPr>
          <w:rFonts w:cs="Arial"/>
          <w:b/>
          <w:sz w:val="22"/>
        </w:rPr>
      </w:pPr>
      <w:r w:rsidRPr="00650A18">
        <w:rPr>
          <w:rFonts w:cs="Arial"/>
          <w:b/>
          <w:sz w:val="22"/>
        </w:rPr>
        <w:t>Objednávka</w:t>
      </w:r>
    </w:p>
    <w:p w:rsidR="0083303D" w:rsidRPr="00650A18" w:rsidRDefault="0083303D" w:rsidP="0083303D">
      <w:pPr>
        <w:jc w:val="both"/>
        <w:rPr>
          <w:rFonts w:cs="Arial"/>
          <w:sz w:val="18"/>
          <w:szCs w:val="18"/>
        </w:rPr>
      </w:pPr>
      <w:r w:rsidRPr="00650A18">
        <w:rPr>
          <w:rFonts w:cs="Arial"/>
          <w:sz w:val="18"/>
          <w:szCs w:val="18"/>
        </w:rPr>
        <w:t>číslo objednávky</w:t>
      </w:r>
    </w:p>
    <w:p w:rsidR="0083303D" w:rsidRPr="00650A18" w:rsidRDefault="0083303D" w:rsidP="0083303D">
      <w:pPr>
        <w:jc w:val="both"/>
        <w:rPr>
          <w:rFonts w:cs="Arial"/>
          <w:sz w:val="18"/>
          <w:szCs w:val="18"/>
        </w:rPr>
      </w:pPr>
    </w:p>
    <w:tbl>
      <w:tblPr>
        <w:tblW w:w="0" w:type="auto"/>
        <w:tblBorders>
          <w:insideH w:val="single" w:sz="2" w:space="0" w:color="auto"/>
        </w:tblBorders>
        <w:tblCellMar>
          <w:top w:w="74" w:type="dxa"/>
          <w:left w:w="57" w:type="dxa"/>
          <w:bottom w:w="74" w:type="dxa"/>
          <w:right w:w="57" w:type="dxa"/>
        </w:tblCellMar>
        <w:tblLook w:val="06A0" w:firstRow="1" w:lastRow="0" w:firstColumn="1" w:lastColumn="0" w:noHBand="1" w:noVBand="1"/>
      </w:tblPr>
      <w:tblGrid>
        <w:gridCol w:w="4341"/>
        <w:gridCol w:w="4333"/>
      </w:tblGrid>
      <w:tr w:rsidR="0083303D" w:rsidRPr="00650A18" w:rsidTr="00C15BA8">
        <w:tc>
          <w:tcPr>
            <w:tcW w:w="4366" w:type="dxa"/>
            <w:tcBorders>
              <w:top w:val="nil"/>
              <w:left w:val="nil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TableHeaderCzechRadio"/>
              <w:rPr>
                <w:sz w:val="18"/>
              </w:rPr>
            </w:pPr>
            <w:r w:rsidRPr="00650A18">
              <w:rPr>
                <w:sz w:val="18"/>
              </w:rPr>
              <w:t>Odběratel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8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TableHeaderCzechRadio"/>
              <w:rPr>
                <w:sz w:val="18"/>
              </w:rPr>
            </w:pPr>
            <w:r w:rsidRPr="00650A18">
              <w:rPr>
                <w:sz w:val="18"/>
              </w:rPr>
              <w:t>Dodavatel</w:t>
            </w:r>
          </w:p>
        </w:tc>
      </w:tr>
      <w:tr w:rsidR="0083303D" w:rsidRPr="00650A18" w:rsidTr="00C15BA8">
        <w:tc>
          <w:tcPr>
            <w:tcW w:w="4366" w:type="dxa"/>
            <w:shd w:val="clear" w:color="auto" w:fill="auto"/>
            <w:vAlign w:val="center"/>
          </w:tcPr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rStyle w:val="Siln"/>
                <w:sz w:val="18"/>
              </w:rPr>
              <w:t>ČESKÝ ROZHLAS</w:t>
            </w:r>
            <w:r w:rsidRPr="00650A18">
              <w:rPr>
                <w:sz w:val="18"/>
              </w:rPr>
              <w:t xml:space="preserve"> </w:t>
            </w:r>
            <w:r w:rsidRPr="00650A18">
              <w:rPr>
                <w:sz w:val="18"/>
              </w:rPr>
              <w:br/>
              <w:t xml:space="preserve">Vinohradská 12, 120 99 PRAHA 2 </w:t>
            </w:r>
            <w:r w:rsidRPr="00650A18">
              <w:rPr>
                <w:sz w:val="18"/>
              </w:rPr>
              <w:br/>
            </w:r>
          </w:p>
        </w:tc>
        <w:tc>
          <w:tcPr>
            <w:tcW w:w="4366" w:type="dxa"/>
            <w:shd w:val="clear" w:color="auto" w:fill="auto"/>
            <w:vAlign w:val="center"/>
          </w:tcPr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rStyle w:val="Siln"/>
                <w:sz w:val="18"/>
              </w:rPr>
              <w:t>DOPLNIT</w:t>
            </w:r>
            <w:r w:rsidRPr="00650A18">
              <w:rPr>
                <w:sz w:val="18"/>
              </w:rPr>
              <w:t xml:space="preserve"> </w:t>
            </w:r>
            <w:r w:rsidRPr="00650A18">
              <w:rPr>
                <w:sz w:val="18"/>
              </w:rPr>
              <w:br/>
              <w:t xml:space="preserve">Ulice, </w:t>
            </w:r>
            <w:proofErr w:type="gramStart"/>
            <w:r w:rsidRPr="00650A18">
              <w:rPr>
                <w:sz w:val="18"/>
              </w:rPr>
              <w:t>č.p.</w:t>
            </w:r>
            <w:proofErr w:type="gramEnd"/>
          </w:p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sz w:val="18"/>
              </w:rPr>
              <w:t>PSČ Město</w:t>
            </w:r>
          </w:p>
        </w:tc>
      </w:tr>
      <w:tr w:rsidR="0083303D" w:rsidRPr="00650A18" w:rsidTr="00C15BA8">
        <w:tc>
          <w:tcPr>
            <w:tcW w:w="43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sz w:val="18"/>
              </w:rPr>
              <w:t>IČ</w:t>
            </w:r>
            <w:r w:rsidR="00224A15">
              <w:rPr>
                <w:sz w:val="18"/>
              </w:rPr>
              <w:t>O</w:t>
            </w:r>
            <w:r w:rsidRPr="00650A18">
              <w:rPr>
                <w:sz w:val="18"/>
              </w:rPr>
              <w:t xml:space="preserve">: </w:t>
            </w:r>
            <w:proofErr w:type="gramStart"/>
            <w:r w:rsidRPr="00650A18">
              <w:rPr>
                <w:sz w:val="18"/>
              </w:rPr>
              <w:t>45245053  DIČ</w:t>
            </w:r>
            <w:proofErr w:type="gramEnd"/>
            <w:r w:rsidRPr="00650A18">
              <w:rPr>
                <w:sz w:val="18"/>
              </w:rPr>
              <w:t>: CZ45245053</w:t>
            </w:r>
          </w:p>
        </w:tc>
        <w:tc>
          <w:tcPr>
            <w:tcW w:w="436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sz w:val="18"/>
              </w:rPr>
              <w:t>IČ</w:t>
            </w:r>
            <w:r w:rsidR="00224A15">
              <w:rPr>
                <w:sz w:val="18"/>
              </w:rPr>
              <w:t>O</w:t>
            </w:r>
            <w:r w:rsidRPr="00650A18">
              <w:rPr>
                <w:sz w:val="18"/>
              </w:rPr>
              <w:t>: 000000000 DIČ: CZ00000000</w:t>
            </w:r>
          </w:p>
        </w:tc>
      </w:tr>
      <w:tr w:rsidR="0083303D" w:rsidRPr="00650A18" w:rsidTr="00C15BA8">
        <w:tc>
          <w:tcPr>
            <w:tcW w:w="436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rStyle w:val="Siln"/>
                <w:sz w:val="18"/>
              </w:rPr>
              <w:t>vyřizuje:</w:t>
            </w:r>
            <w:r w:rsidRPr="00650A18">
              <w:rPr>
                <w:sz w:val="18"/>
              </w:rPr>
              <w:t xml:space="preserve"> </w:t>
            </w:r>
            <w:r w:rsidRPr="00650A18">
              <w:rPr>
                <w:sz w:val="18"/>
              </w:rPr>
              <w:br/>
              <w:t>Jakub Seifert</w:t>
            </w:r>
            <w:r w:rsidRPr="00650A18">
              <w:rPr>
                <w:sz w:val="18"/>
              </w:rPr>
              <w:br/>
              <w:t xml:space="preserve">tel.: 221 553 416, mobil: 724 993 041 </w:t>
            </w:r>
            <w:r w:rsidRPr="00650A18">
              <w:rPr>
                <w:sz w:val="18"/>
              </w:rPr>
              <w:br/>
              <w:t>e-mail: jakub.seifert@rozhlas.cz</w:t>
            </w:r>
          </w:p>
        </w:tc>
        <w:tc>
          <w:tcPr>
            <w:tcW w:w="4366" w:type="dxa"/>
            <w:tcBorders>
              <w:top w:val="single" w:sz="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Textbubliny"/>
              <w:rPr>
                <w:sz w:val="18"/>
              </w:rPr>
            </w:pPr>
            <w:r w:rsidRPr="00650A18">
              <w:rPr>
                <w:rStyle w:val="Siln"/>
                <w:sz w:val="18"/>
              </w:rPr>
              <w:t>vyřizuje:</w:t>
            </w:r>
            <w:r w:rsidRPr="00650A18">
              <w:rPr>
                <w:sz w:val="18"/>
              </w:rPr>
              <w:t xml:space="preserve"> </w:t>
            </w:r>
            <w:r w:rsidRPr="00650A18">
              <w:rPr>
                <w:sz w:val="18"/>
              </w:rPr>
              <w:br/>
              <w:t>Jméno, příjmení</w:t>
            </w:r>
            <w:r w:rsidRPr="00650A18">
              <w:rPr>
                <w:sz w:val="18"/>
              </w:rPr>
              <w:br/>
              <w:t xml:space="preserve">tel.: 000 000 000, mobil: 000 000 000 </w:t>
            </w:r>
            <w:r w:rsidRPr="00650A18">
              <w:rPr>
                <w:sz w:val="18"/>
              </w:rPr>
              <w:br/>
              <w:t xml:space="preserve">e-mail: </w:t>
            </w:r>
            <w:proofErr w:type="spellStart"/>
            <w:r w:rsidRPr="00650A18">
              <w:rPr>
                <w:sz w:val="18"/>
              </w:rPr>
              <w:t>doplnit@doplnit</w:t>
            </w:r>
            <w:proofErr w:type="spellEnd"/>
          </w:p>
        </w:tc>
      </w:tr>
    </w:tbl>
    <w:p w:rsidR="0083303D" w:rsidRPr="00650A18" w:rsidRDefault="0083303D" w:rsidP="0083303D">
      <w:pPr>
        <w:rPr>
          <w:sz w:val="18"/>
          <w:szCs w:val="18"/>
        </w:rPr>
      </w:pPr>
    </w:p>
    <w:p w:rsidR="0083303D" w:rsidRPr="00650A18" w:rsidRDefault="0083303D" w:rsidP="0083303D">
      <w:pPr>
        <w:pStyle w:val="Section-NoLineCzechRadio"/>
        <w:rPr>
          <w:sz w:val="18"/>
          <w:szCs w:val="18"/>
        </w:rPr>
      </w:pPr>
      <w:r w:rsidRPr="00650A18">
        <w:rPr>
          <w:sz w:val="18"/>
          <w:szCs w:val="18"/>
        </w:rPr>
        <w:t>Předmět objednávky:</w:t>
      </w:r>
    </w:p>
    <w:p w:rsidR="0083303D" w:rsidRPr="00650A18" w:rsidRDefault="0083303D" w:rsidP="0083303D">
      <w:pPr>
        <w:jc w:val="both"/>
        <w:rPr>
          <w:sz w:val="18"/>
          <w:szCs w:val="18"/>
        </w:rPr>
      </w:pPr>
      <w:r w:rsidRPr="00650A18">
        <w:rPr>
          <w:sz w:val="18"/>
          <w:szCs w:val="18"/>
        </w:rPr>
        <w:t>DOPLNIT</w:t>
      </w:r>
    </w:p>
    <w:p w:rsidR="0083303D" w:rsidRPr="00650A18" w:rsidRDefault="0083303D" w:rsidP="0083303D">
      <w:pPr>
        <w:pStyle w:val="SectionCzechRadio"/>
        <w:rPr>
          <w:sz w:val="18"/>
          <w:szCs w:val="18"/>
        </w:rPr>
      </w:pPr>
      <w:r w:rsidRPr="00650A18">
        <w:rPr>
          <w:sz w:val="18"/>
          <w:szCs w:val="18"/>
        </w:rPr>
        <w:t xml:space="preserve">Termín dodání zboží / poskytnutí služby: </w:t>
      </w:r>
    </w:p>
    <w:p w:rsidR="0083303D" w:rsidRPr="00650A18" w:rsidRDefault="0083303D" w:rsidP="0083303D">
      <w:pPr>
        <w:rPr>
          <w:sz w:val="18"/>
          <w:szCs w:val="18"/>
        </w:rPr>
      </w:pPr>
      <w:r w:rsidRPr="00650A18">
        <w:rPr>
          <w:sz w:val="18"/>
          <w:szCs w:val="18"/>
        </w:rPr>
        <w:t>DOPLNIT</w:t>
      </w:r>
    </w:p>
    <w:p w:rsidR="0083303D" w:rsidRPr="00650A18" w:rsidRDefault="0083303D" w:rsidP="0083303D">
      <w:pPr>
        <w:pStyle w:val="SectionCzechRadio"/>
        <w:rPr>
          <w:sz w:val="18"/>
          <w:szCs w:val="18"/>
        </w:rPr>
      </w:pPr>
      <w:r w:rsidRPr="00650A18">
        <w:rPr>
          <w:sz w:val="18"/>
          <w:szCs w:val="18"/>
        </w:rPr>
        <w:t>Způsob dodání:</w:t>
      </w:r>
    </w:p>
    <w:p w:rsidR="0083303D" w:rsidRPr="00650A18" w:rsidRDefault="0083303D" w:rsidP="0083303D">
      <w:pPr>
        <w:rPr>
          <w:sz w:val="18"/>
          <w:szCs w:val="18"/>
        </w:rPr>
      </w:pPr>
    </w:p>
    <w:p w:rsidR="0083303D" w:rsidRPr="00650A18" w:rsidRDefault="0083303D" w:rsidP="0083303D">
      <w:pPr>
        <w:pStyle w:val="SectionCzechRadio"/>
        <w:rPr>
          <w:sz w:val="18"/>
          <w:szCs w:val="18"/>
        </w:rPr>
      </w:pPr>
      <w:r w:rsidRPr="00650A18">
        <w:rPr>
          <w:sz w:val="18"/>
          <w:szCs w:val="18"/>
        </w:rPr>
        <w:t>Cenové ujednání:</w:t>
      </w:r>
    </w:p>
    <w:p w:rsidR="0083303D" w:rsidRPr="00650A18" w:rsidRDefault="0083303D" w:rsidP="0083303D">
      <w:pPr>
        <w:rPr>
          <w:sz w:val="18"/>
          <w:szCs w:val="18"/>
        </w:rPr>
      </w:pPr>
      <w:r w:rsidRPr="00650A18">
        <w:rPr>
          <w:sz w:val="18"/>
          <w:szCs w:val="18"/>
        </w:rPr>
        <w:t>Cena celkem bez DPH DOPLNIT,- Kč</w:t>
      </w:r>
    </w:p>
    <w:p w:rsidR="0083303D" w:rsidRPr="00650A18" w:rsidRDefault="0083303D" w:rsidP="0083303D">
      <w:pPr>
        <w:pStyle w:val="SectionCzechRadio"/>
        <w:rPr>
          <w:sz w:val="18"/>
          <w:szCs w:val="18"/>
        </w:rPr>
      </w:pPr>
      <w:r w:rsidRPr="00650A18">
        <w:rPr>
          <w:sz w:val="18"/>
          <w:szCs w:val="18"/>
        </w:rPr>
        <w:t>Platební podmínky:</w:t>
      </w:r>
    </w:p>
    <w:p w:rsidR="0083303D" w:rsidRPr="00650A18" w:rsidRDefault="0083303D" w:rsidP="0083303D">
      <w:pPr>
        <w:rPr>
          <w:b/>
          <w:u w:val="single"/>
        </w:rPr>
      </w:pPr>
      <w:r w:rsidRPr="00650A18">
        <w:rPr>
          <w:sz w:val="18"/>
          <w:szCs w:val="18"/>
        </w:rPr>
        <w:t xml:space="preserve">Výše uvedená cena bude uhrazena na základě daňového dokladu, který vystaví dodavatel do </w:t>
      </w:r>
      <w:proofErr w:type="gramStart"/>
      <w:r w:rsidRPr="00650A18">
        <w:rPr>
          <w:sz w:val="18"/>
          <w:szCs w:val="18"/>
        </w:rPr>
        <w:t>15-ti</w:t>
      </w:r>
      <w:proofErr w:type="gramEnd"/>
      <w:r w:rsidRPr="00650A18">
        <w:rPr>
          <w:sz w:val="18"/>
          <w:szCs w:val="18"/>
        </w:rPr>
        <w:t xml:space="preserve"> dnů od data uskutečnění zdanitelného plnění. Splatnost daňového dokladu se stanovuje </w:t>
      </w:r>
      <w:proofErr w:type="gramStart"/>
      <w:r w:rsidRPr="00650A18">
        <w:rPr>
          <w:sz w:val="18"/>
          <w:szCs w:val="18"/>
        </w:rPr>
        <w:t>na  21</w:t>
      </w:r>
      <w:proofErr w:type="gramEnd"/>
      <w:r w:rsidRPr="00650A18">
        <w:rPr>
          <w:sz w:val="18"/>
          <w:szCs w:val="18"/>
        </w:rPr>
        <w:t xml:space="preserve"> dní od data doručení dokladu. </w:t>
      </w:r>
      <w:r w:rsidRPr="00650A18">
        <w:rPr>
          <w:b/>
          <w:u w:val="single"/>
        </w:rPr>
        <w:t>Na faktuře a průvodních dokladech prosím uvádějte vždy číslo objednávky!</w:t>
      </w:r>
    </w:p>
    <w:p w:rsidR="0083303D" w:rsidRPr="00650A18" w:rsidRDefault="0083303D" w:rsidP="0083303D">
      <w:pPr>
        <w:rPr>
          <w:sz w:val="18"/>
          <w:szCs w:val="18"/>
        </w:rPr>
      </w:pPr>
    </w:p>
    <w:p w:rsidR="0083303D" w:rsidRPr="00650A18" w:rsidRDefault="0083303D" w:rsidP="0083303D">
      <w:pPr>
        <w:pStyle w:val="SectionCzechRadio"/>
        <w:rPr>
          <w:sz w:val="18"/>
          <w:szCs w:val="18"/>
        </w:rPr>
      </w:pPr>
      <w:r w:rsidRPr="00650A18">
        <w:rPr>
          <w:sz w:val="18"/>
          <w:szCs w:val="18"/>
        </w:rPr>
        <w:t>Záruční podmínky:</w:t>
      </w:r>
    </w:p>
    <w:p w:rsidR="0083303D" w:rsidRPr="00650A18" w:rsidRDefault="0083303D" w:rsidP="0083303D">
      <w:pPr>
        <w:rPr>
          <w:sz w:val="18"/>
          <w:szCs w:val="18"/>
        </w:rPr>
      </w:pPr>
    </w:p>
    <w:p w:rsidR="0083303D" w:rsidRPr="00650A18" w:rsidRDefault="0083303D" w:rsidP="0083303D">
      <w:pPr>
        <w:pStyle w:val="SectionCzechRadio"/>
        <w:rPr>
          <w:sz w:val="18"/>
          <w:szCs w:val="18"/>
        </w:rPr>
      </w:pPr>
      <w:r w:rsidRPr="00650A18">
        <w:rPr>
          <w:sz w:val="18"/>
          <w:szCs w:val="18"/>
        </w:rPr>
        <w:t>Ostatní podmínky:</w:t>
      </w:r>
    </w:p>
    <w:tbl>
      <w:tblPr>
        <w:tblW w:w="0" w:type="auto"/>
        <w:tblBorders>
          <w:insideH w:val="single" w:sz="2" w:space="0" w:color="auto"/>
        </w:tblBorders>
        <w:tblCellMar>
          <w:top w:w="74" w:type="dxa"/>
          <w:left w:w="57" w:type="dxa"/>
          <w:bottom w:w="74" w:type="dxa"/>
          <w:right w:w="57" w:type="dxa"/>
        </w:tblCellMar>
        <w:tblLook w:val="04A0" w:firstRow="1" w:lastRow="0" w:firstColumn="1" w:lastColumn="0" w:noHBand="0" w:noVBand="1"/>
      </w:tblPr>
      <w:tblGrid>
        <w:gridCol w:w="4337"/>
        <w:gridCol w:w="4337"/>
      </w:tblGrid>
      <w:tr w:rsidR="0083303D" w:rsidRPr="00650A18" w:rsidTr="00C15BA8">
        <w:tc>
          <w:tcPr>
            <w:tcW w:w="436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Zvr"/>
              <w:rPr>
                <w:sz w:val="18"/>
                <w:szCs w:val="18"/>
              </w:rPr>
            </w:pPr>
            <w:r w:rsidRPr="00650A18">
              <w:rPr>
                <w:sz w:val="18"/>
                <w:szCs w:val="18"/>
              </w:rPr>
              <w:t xml:space="preserve">V                   dne </w:t>
            </w:r>
          </w:p>
        </w:tc>
        <w:tc>
          <w:tcPr>
            <w:tcW w:w="436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Zvr"/>
              <w:rPr>
                <w:sz w:val="18"/>
                <w:szCs w:val="18"/>
              </w:rPr>
            </w:pPr>
            <w:r w:rsidRPr="00650A18">
              <w:rPr>
                <w:sz w:val="18"/>
                <w:szCs w:val="18"/>
              </w:rPr>
              <w:t>V Praze dne DOPLNIT</w:t>
            </w:r>
          </w:p>
        </w:tc>
      </w:tr>
      <w:tr w:rsidR="0083303D" w:rsidRPr="00650A18" w:rsidTr="00C15BA8">
        <w:trPr>
          <w:trHeight w:val="707"/>
        </w:trPr>
        <w:tc>
          <w:tcPr>
            <w:tcW w:w="4366" w:type="dxa"/>
            <w:tcBorders>
              <w:top w:val="nil"/>
            </w:tcBorders>
            <w:shd w:val="clear" w:color="auto" w:fill="auto"/>
            <w:vAlign w:val="center"/>
          </w:tcPr>
          <w:p w:rsidR="0083303D" w:rsidRPr="00650A18" w:rsidRDefault="0083303D" w:rsidP="00C15BA8">
            <w:pPr>
              <w:pStyle w:val="Zvr"/>
              <w:spacing w:before="680"/>
              <w:rPr>
                <w:sz w:val="18"/>
                <w:szCs w:val="18"/>
              </w:rPr>
            </w:pPr>
            <w:r w:rsidRPr="00650A18">
              <w:rPr>
                <w:sz w:val="18"/>
                <w:szCs w:val="18"/>
              </w:rPr>
              <w:t>podpis / razítko dodavatele</w:t>
            </w:r>
          </w:p>
        </w:tc>
        <w:tc>
          <w:tcPr>
            <w:tcW w:w="4366" w:type="dxa"/>
            <w:tcBorders>
              <w:top w:val="nil"/>
            </w:tcBorders>
            <w:shd w:val="clear" w:color="auto" w:fill="auto"/>
            <w:vAlign w:val="center"/>
          </w:tcPr>
          <w:p w:rsidR="0083303D" w:rsidRPr="00DE7096" w:rsidRDefault="0083303D" w:rsidP="00DE7096">
            <w:pPr>
              <w:pStyle w:val="Zvr"/>
              <w:spacing w:before="680"/>
              <w:rPr>
                <w:sz w:val="18"/>
                <w:szCs w:val="18"/>
              </w:rPr>
            </w:pPr>
            <w:r w:rsidRPr="00650A18">
              <w:rPr>
                <w:sz w:val="18"/>
                <w:szCs w:val="18"/>
              </w:rPr>
              <w:t xml:space="preserve">podpis / razítko </w:t>
            </w:r>
            <w:r w:rsidR="00DE7096" w:rsidRPr="00650A18">
              <w:rPr>
                <w:sz w:val="18"/>
                <w:szCs w:val="18"/>
              </w:rPr>
              <w:t>o</w:t>
            </w:r>
            <w:r w:rsidR="00DE7096">
              <w:rPr>
                <w:sz w:val="18"/>
                <w:szCs w:val="18"/>
              </w:rPr>
              <w:t>dběratele</w:t>
            </w:r>
          </w:p>
        </w:tc>
      </w:tr>
    </w:tbl>
    <w:p w:rsidR="0083303D" w:rsidRPr="00650A18" w:rsidRDefault="0083303D" w:rsidP="0083303D">
      <w:pPr>
        <w:rPr>
          <w:sz w:val="18"/>
          <w:szCs w:val="18"/>
        </w:rPr>
      </w:pPr>
      <w:r w:rsidRPr="00650A18">
        <w:rPr>
          <w:sz w:val="18"/>
          <w:szCs w:val="18"/>
        </w:rPr>
        <w:t xml:space="preserve">                                                                                       DOPLNIT</w:t>
      </w:r>
    </w:p>
    <w:p w:rsidR="0083303D" w:rsidRPr="00650A18" w:rsidRDefault="0083303D" w:rsidP="0083303D">
      <w:pPr>
        <w:jc w:val="both"/>
        <w:rPr>
          <w:rFonts w:cs="Arial"/>
          <w:sz w:val="18"/>
          <w:szCs w:val="18"/>
        </w:rPr>
      </w:pPr>
    </w:p>
    <w:p w:rsidR="0083303D" w:rsidRDefault="0083303D" w:rsidP="0083303D">
      <w:pPr>
        <w:jc w:val="both"/>
        <w:rPr>
          <w:rFonts w:cs="Arial"/>
          <w:sz w:val="18"/>
          <w:szCs w:val="18"/>
        </w:rPr>
      </w:pPr>
    </w:p>
    <w:p w:rsidR="0077799D" w:rsidRPr="00650A18" w:rsidRDefault="0077799D" w:rsidP="0083303D">
      <w:pPr>
        <w:jc w:val="both"/>
        <w:rPr>
          <w:rFonts w:cs="Arial"/>
          <w:sz w:val="18"/>
          <w:szCs w:val="18"/>
        </w:rPr>
      </w:pPr>
    </w:p>
    <w:p w:rsidR="0083303D" w:rsidRPr="00650A18" w:rsidRDefault="0083303D" w:rsidP="0083303D">
      <w:pPr>
        <w:jc w:val="both"/>
        <w:rPr>
          <w:rFonts w:cs="Arial"/>
          <w:sz w:val="18"/>
          <w:szCs w:val="18"/>
        </w:rPr>
      </w:pPr>
    </w:p>
    <w:p w:rsidR="0083303D" w:rsidRPr="00650A18" w:rsidRDefault="0083303D" w:rsidP="0083303D">
      <w:pPr>
        <w:jc w:val="both"/>
        <w:rPr>
          <w:rFonts w:cs="Arial"/>
          <w:sz w:val="18"/>
          <w:szCs w:val="18"/>
        </w:rPr>
      </w:pPr>
    </w:p>
    <w:p w:rsidR="00296147" w:rsidRPr="008310C8" w:rsidRDefault="005E3C0B" w:rsidP="008310C8">
      <w:pPr>
        <w:rPr>
          <w:b/>
          <w:sz w:val="22"/>
        </w:rPr>
      </w:pPr>
      <w:r>
        <w:rPr>
          <w:b/>
          <w:szCs w:val="18"/>
        </w:rPr>
        <w:lastRenderedPageBreak/>
        <w:t>Příloha č. 6</w:t>
      </w:r>
      <w:r w:rsidR="002C15B0" w:rsidRPr="008310C8">
        <w:rPr>
          <w:b/>
          <w:szCs w:val="18"/>
        </w:rPr>
        <w:t xml:space="preserve"> – Vzor </w:t>
      </w:r>
      <w:r w:rsidR="00EA4DF5" w:rsidRPr="008310C8">
        <w:rPr>
          <w:b/>
          <w:szCs w:val="18"/>
        </w:rPr>
        <w:t>d</w:t>
      </w:r>
      <w:r w:rsidR="002C15B0" w:rsidRPr="008310C8">
        <w:rPr>
          <w:b/>
          <w:szCs w:val="18"/>
        </w:rPr>
        <w:t>ílčí smlouv</w:t>
      </w:r>
      <w:r w:rsidR="00EA4DF5" w:rsidRPr="008310C8">
        <w:rPr>
          <w:b/>
          <w:szCs w:val="18"/>
        </w:rPr>
        <w:t>y</w:t>
      </w:r>
    </w:p>
    <w:p w:rsidR="00296147" w:rsidRPr="00650A18" w:rsidRDefault="00296147" w:rsidP="00CC10AB">
      <w:pPr>
        <w:pStyle w:val="Nzev"/>
        <w:spacing w:after="0"/>
        <w:contextualSpacing w:val="0"/>
      </w:pPr>
    </w:p>
    <w:p w:rsidR="00CC10AB" w:rsidRPr="00CE5EAB" w:rsidRDefault="006A69D1" w:rsidP="00CC10AB">
      <w:pPr>
        <w:pStyle w:val="Nzev"/>
        <w:spacing w:after="0"/>
        <w:contextualSpacing w:val="0"/>
        <w:rPr>
          <w:sz w:val="32"/>
          <w:szCs w:val="32"/>
        </w:rPr>
      </w:pPr>
      <w:r w:rsidRPr="00CE5EAB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927225" cy="14097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140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CC10A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43.7pt;margin-top:83.65pt;width:151.75pt;height:11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:rsidR="00767CE6" w:rsidRPr="00321BCC" w:rsidRDefault="00767CE6" w:rsidP="00CC10A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50A18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927225" cy="240030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CC10A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43.7pt;margin-top:47.05pt;width:151.75pt;height:18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" filled="f" stroked="f" strokeweight=".5pt">
                <v:path arrowok="t"/>
                <v:textbox inset="0,0,0,0">
                  <w:txbxContent>
                    <w:p w:rsidR="00767CE6" w:rsidRPr="00321BCC" w:rsidRDefault="00767CE6" w:rsidP="00CC10A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50A18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927225" cy="14097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140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CC10A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43.7pt;margin-top:83.65pt;width:151.75pt;height:11.1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" filled="f" stroked="f" strokeweight=".5pt">
                <v:path arrowok="t"/>
                <v:textbox inset="0,0,.4mm,0">
                  <w:txbxContent>
                    <w:p w:rsidR="00767CE6" w:rsidRPr="00321BCC" w:rsidRDefault="00767CE6" w:rsidP="00CC10A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50A18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927225" cy="240030"/>
                <wp:effectExtent l="0" t="0" r="0" b="0"/>
                <wp:wrapNone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7225" cy="240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67CE6" w:rsidRPr="00321BCC" w:rsidRDefault="00767CE6" w:rsidP="00CC10A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43.7pt;margin-top:47.05pt;width:151.75pt;height:18.9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" filled="f" stroked="f" strokeweight=".5pt">
                <v:path arrowok="t"/>
                <v:textbox inset="0,0,0,0">
                  <w:txbxContent>
                    <w:p w:rsidR="00767CE6" w:rsidRPr="00321BCC" w:rsidRDefault="00767CE6" w:rsidP="00CC10A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C10AB" w:rsidRPr="00CE5EAB">
        <w:rPr>
          <w:sz w:val="32"/>
          <w:szCs w:val="32"/>
        </w:rPr>
        <w:t>DÍLČÍ SMLOUVA O POSKYTOVÁNÍ SLUŽEB</w:t>
      </w:r>
      <w:r w:rsidR="00CB7217" w:rsidRPr="00CE5EAB">
        <w:rPr>
          <w:sz w:val="32"/>
          <w:szCs w:val="32"/>
        </w:rPr>
        <w:t xml:space="preserve"> č. </w:t>
      </w:r>
      <w:r w:rsidR="00CB7217" w:rsidRPr="00CE5EAB">
        <w:rPr>
          <w:b w:val="0"/>
          <w:sz w:val="32"/>
          <w:szCs w:val="32"/>
        </w:rPr>
        <w:t>[</w:t>
      </w:r>
      <w:r w:rsidR="00CB7217" w:rsidRPr="00CE5EAB">
        <w:rPr>
          <w:b w:val="0"/>
          <w:sz w:val="32"/>
          <w:szCs w:val="32"/>
          <w:highlight w:val="lightGray"/>
        </w:rPr>
        <w:t>DOPLNIT</w:t>
      </w:r>
      <w:r w:rsidR="00CB7217" w:rsidRPr="00CE5EAB">
        <w:rPr>
          <w:b w:val="0"/>
          <w:sz w:val="32"/>
          <w:szCs w:val="32"/>
        </w:rPr>
        <w:t>]</w:t>
      </w:r>
    </w:p>
    <w:p w:rsidR="00CC10AB" w:rsidRPr="00DE161C" w:rsidRDefault="00CC10AB" w:rsidP="00CC10AB">
      <w:pPr>
        <w:jc w:val="center"/>
      </w:pPr>
      <w:r w:rsidRPr="00CE5EAB">
        <w:t xml:space="preserve">k rámcové </w:t>
      </w:r>
      <w:r w:rsidR="00767CE6" w:rsidRPr="00CE5EAB">
        <w:t>dohod</w:t>
      </w:r>
      <w:r w:rsidRPr="002E6DB2">
        <w:t xml:space="preserve">ě o poskytování služeb na služby </w:t>
      </w:r>
      <w:r w:rsidRPr="002E6DB2">
        <w:rPr>
          <w:rFonts w:cs="Arial"/>
          <w:b/>
          <w:szCs w:val="20"/>
        </w:rPr>
        <w:t>[</w:t>
      </w:r>
      <w:r w:rsidRPr="00DE161C">
        <w:rPr>
          <w:rFonts w:cs="Arial"/>
          <w:b/>
          <w:szCs w:val="20"/>
          <w:highlight w:val="lightGray"/>
        </w:rPr>
        <w:t>DOPLNIT]</w:t>
      </w:r>
      <w:r w:rsidRPr="00DE161C">
        <w:rPr>
          <w:rFonts w:cs="Arial"/>
          <w:b/>
          <w:szCs w:val="20"/>
        </w:rPr>
        <w:t xml:space="preserve"> </w:t>
      </w:r>
      <w:r w:rsidRPr="00DE161C">
        <w:t xml:space="preserve">ze dne </w:t>
      </w:r>
      <w:r w:rsidRPr="00DE161C">
        <w:rPr>
          <w:b/>
        </w:rPr>
        <w:t>[</w:t>
      </w:r>
      <w:r w:rsidRPr="00DE161C">
        <w:rPr>
          <w:b/>
          <w:highlight w:val="lightGray"/>
        </w:rPr>
        <w:t>DOPLNIT</w:t>
      </w:r>
      <w:r w:rsidRPr="00DE161C">
        <w:rPr>
          <w:b/>
        </w:rPr>
        <w:t>]</w:t>
      </w:r>
    </w:p>
    <w:p w:rsidR="00CC10AB" w:rsidRPr="00DE161C" w:rsidRDefault="00CC10AB" w:rsidP="00CC10AB">
      <w:pPr>
        <w:pStyle w:val="SubjectName-ContractCzechRadio"/>
      </w:pPr>
    </w:p>
    <w:p w:rsidR="00CC10AB" w:rsidRPr="00DE7096" w:rsidRDefault="00CC10AB" w:rsidP="00CC10AB">
      <w:pPr>
        <w:pStyle w:val="SubjectName-ContractCzechRadio"/>
      </w:pPr>
      <w:r w:rsidRPr="00DE7096">
        <w:t>Český rozhlas</w:t>
      </w:r>
    </w:p>
    <w:p w:rsidR="00CC10AB" w:rsidRPr="00DE7096" w:rsidRDefault="00CC10AB" w:rsidP="00CC10AB">
      <w:pPr>
        <w:pStyle w:val="SubjectSpecification-ContractCzechRadio"/>
      </w:pPr>
      <w:r w:rsidRPr="00DE7096">
        <w:t>zřízený zákonem č. 484/1991 Sb., o Českém rozhlasu</w:t>
      </w:r>
    </w:p>
    <w:p w:rsidR="00CC10AB" w:rsidRPr="005E2E13" w:rsidRDefault="00CC10AB" w:rsidP="00CC10AB">
      <w:pPr>
        <w:pStyle w:val="SubjectSpecification-ContractCzechRadio"/>
      </w:pPr>
      <w:r w:rsidRPr="005E2E13">
        <w:t>nezapisuje se do obchodního rejstříku</w:t>
      </w:r>
    </w:p>
    <w:p w:rsidR="00CC10AB" w:rsidRPr="00F541FA" w:rsidRDefault="00CC10AB" w:rsidP="00CC10AB">
      <w:pPr>
        <w:pStyle w:val="SubjectSpecification-ContractCzechRadio"/>
      </w:pPr>
      <w:r w:rsidRPr="00F541FA">
        <w:t>se sídlem Vinohradská 12, 120 99 Praha 2</w:t>
      </w:r>
    </w:p>
    <w:p w:rsidR="00E55E5B" w:rsidRPr="00650A18" w:rsidRDefault="00CC10AB" w:rsidP="00CC10AB">
      <w:pPr>
        <w:pStyle w:val="SubjectSpecification-ContractCzechRadio"/>
        <w:rPr>
          <w:b/>
        </w:rPr>
      </w:pPr>
      <w:r w:rsidRPr="00650A18">
        <w:t xml:space="preserve">zastoupený: </w:t>
      </w:r>
      <w:r w:rsidR="00767CE6" w:rsidRPr="00650A18">
        <w:rPr>
          <w:b/>
        </w:rPr>
        <w:t>[</w:t>
      </w:r>
      <w:r w:rsidR="00767CE6" w:rsidRPr="00650A18">
        <w:rPr>
          <w:b/>
          <w:highlight w:val="lightGray"/>
        </w:rPr>
        <w:t>DOPLNIT</w:t>
      </w:r>
      <w:r w:rsidR="00767CE6" w:rsidRPr="00650A18">
        <w:rPr>
          <w:b/>
        </w:rPr>
        <w:t xml:space="preserve">] </w:t>
      </w:r>
    </w:p>
    <w:p w:rsidR="00CC10AB" w:rsidRPr="00650A18" w:rsidRDefault="00CC10AB" w:rsidP="00CC10AB">
      <w:pPr>
        <w:pStyle w:val="SubjectSpecification-ContractCzechRadio"/>
      </w:pPr>
      <w:r w:rsidRPr="00650A18">
        <w:t>IČ</w:t>
      </w:r>
      <w:r w:rsidR="00224A15">
        <w:t>O</w:t>
      </w:r>
      <w:r w:rsidRPr="00650A18">
        <w:t xml:space="preserve"> 45245053, DIČ CZ45245053</w:t>
      </w:r>
    </w:p>
    <w:p w:rsidR="00CC10AB" w:rsidRPr="00650A18" w:rsidRDefault="00CC10AB" w:rsidP="00CC10AB">
      <w:pPr>
        <w:pStyle w:val="SubjectSpecification-ContractCzechRadio"/>
      </w:pPr>
      <w:r w:rsidRPr="00650A18">
        <w:t xml:space="preserve">bankovní spojení: </w:t>
      </w:r>
      <w:proofErr w:type="spellStart"/>
      <w:r w:rsidRPr="00650A18">
        <w:t>Raiffeisenbank</w:t>
      </w:r>
      <w:proofErr w:type="spellEnd"/>
      <w:r w:rsidRPr="00650A18">
        <w:t xml:space="preserve"> a.s., č. </w:t>
      </w:r>
      <w:proofErr w:type="spellStart"/>
      <w:r w:rsidRPr="00650A18">
        <w:t>ú.</w:t>
      </w:r>
      <w:proofErr w:type="spellEnd"/>
      <w:r w:rsidRPr="00650A18">
        <w:t>: 1001040797/5500</w:t>
      </w:r>
    </w:p>
    <w:p w:rsidR="00CC10AB" w:rsidRPr="00650A18" w:rsidRDefault="00CC10AB" w:rsidP="00CC10AB">
      <w:pPr>
        <w:pStyle w:val="SubjectSpecification-ContractCzechRadio"/>
      </w:pPr>
      <w:r w:rsidRPr="00650A18">
        <w:t xml:space="preserve">zástupce pro věcná jednání </w:t>
      </w:r>
      <w:r w:rsidRPr="00650A18">
        <w:tab/>
      </w:r>
      <w:r w:rsidRPr="00650A18">
        <w:rPr>
          <w:b/>
        </w:rPr>
        <w:t>[</w:t>
      </w:r>
      <w:r w:rsidRPr="00650A18">
        <w:rPr>
          <w:b/>
          <w:highlight w:val="lightGray"/>
        </w:rPr>
        <w:t>DOPLNIT]</w:t>
      </w:r>
    </w:p>
    <w:p w:rsidR="00CC10AB" w:rsidRPr="00650A18" w:rsidRDefault="00CC10AB" w:rsidP="00CC10AB">
      <w:pPr>
        <w:pStyle w:val="SubjectSpecification-ContractCzechRadio"/>
        <w:rPr>
          <w:rFonts w:cs="Arial"/>
          <w:color w:val="333333"/>
          <w:szCs w:val="20"/>
          <w:shd w:val="clear" w:color="auto" w:fill="FFFFFF"/>
        </w:rPr>
      </w:pP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  <w:t>tel.: +420</w:t>
      </w:r>
      <w:r w:rsidRPr="00650A18">
        <w:rPr>
          <w:rFonts w:cs="Arial"/>
          <w:color w:val="333333"/>
          <w:szCs w:val="20"/>
          <w:shd w:val="clear" w:color="auto" w:fill="FFFFFF"/>
        </w:rPr>
        <w:t xml:space="preserve"> </w:t>
      </w:r>
      <w:r w:rsidRPr="00650A18">
        <w:rPr>
          <w:b/>
        </w:rPr>
        <w:t>[</w:t>
      </w:r>
      <w:r w:rsidRPr="00650A18">
        <w:rPr>
          <w:b/>
          <w:highlight w:val="lightGray"/>
        </w:rPr>
        <w:t>DOPLNIT</w:t>
      </w:r>
      <w:r w:rsidRPr="00650A18">
        <w:rPr>
          <w:b/>
        </w:rPr>
        <w:t>]</w:t>
      </w:r>
    </w:p>
    <w:p w:rsidR="00CC10AB" w:rsidRPr="00650A18" w:rsidRDefault="00CC10AB" w:rsidP="00CC10AB">
      <w:pPr>
        <w:pStyle w:val="SubjectSpecification-ContractCzechRadio"/>
      </w:pP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  <w:t xml:space="preserve">e-mail: </w:t>
      </w:r>
      <w:r w:rsidRPr="00650A18">
        <w:rPr>
          <w:b/>
        </w:rPr>
        <w:t>[</w:t>
      </w:r>
      <w:r w:rsidRPr="00650A18">
        <w:rPr>
          <w:b/>
          <w:highlight w:val="lightGray"/>
        </w:rPr>
        <w:t>DOPLNIT</w:t>
      </w:r>
      <w:r w:rsidRPr="00650A18">
        <w:rPr>
          <w:b/>
        </w:rPr>
        <w:t>]</w:t>
      </w:r>
    </w:p>
    <w:p w:rsidR="00CC10AB" w:rsidRPr="00650A18" w:rsidRDefault="00CC10AB" w:rsidP="00CC10AB">
      <w:pPr>
        <w:pStyle w:val="SubjectSpecification-ContractCzechRadio"/>
      </w:pPr>
      <w:r w:rsidRPr="00650A18">
        <w:t>(dále jen jako „</w:t>
      </w:r>
      <w:r w:rsidRPr="00650A18">
        <w:rPr>
          <w:b/>
        </w:rPr>
        <w:t>objednatel</w:t>
      </w:r>
      <w:r w:rsidRPr="00650A18">
        <w:t>“)</w:t>
      </w:r>
    </w:p>
    <w:p w:rsidR="00CC10AB" w:rsidRPr="00CE5EAB" w:rsidRDefault="00CC10AB" w:rsidP="00CC10AB"/>
    <w:p w:rsidR="00CC10AB" w:rsidRPr="00CE5EAB" w:rsidRDefault="00CC10AB" w:rsidP="00CC10AB">
      <w:r w:rsidRPr="00CE5EAB">
        <w:t>a</w:t>
      </w:r>
    </w:p>
    <w:p w:rsidR="00CC10AB" w:rsidRPr="00CE5EAB" w:rsidRDefault="00CC10AB" w:rsidP="00CC10AB"/>
    <w:p w:rsidR="00CC10AB" w:rsidRPr="00DE7096" w:rsidRDefault="00CC10AB" w:rsidP="00CC10AB">
      <w:pPr>
        <w:pStyle w:val="SubjectName-ContractCzechRadio"/>
        <w:rPr>
          <w:rFonts w:cs="Arial"/>
          <w:szCs w:val="20"/>
          <w:highlight w:val="lightGray"/>
        </w:rPr>
      </w:pPr>
      <w:r w:rsidRPr="00DE161C">
        <w:rPr>
          <w:rFonts w:cs="Arial"/>
          <w:szCs w:val="20"/>
        </w:rPr>
        <w:t>[</w:t>
      </w:r>
      <w:r w:rsidRPr="00DE7096">
        <w:rPr>
          <w:rFonts w:cs="Arial"/>
          <w:szCs w:val="20"/>
          <w:highlight w:val="lightGray"/>
        </w:rPr>
        <w:t>DOPLNIT JMÉNO A PŘÍJMENÍ NEBO FIRMU POSKYTOVATELE]</w:t>
      </w:r>
    </w:p>
    <w:p w:rsidR="00CC10AB" w:rsidRPr="00DE7096" w:rsidRDefault="00CC10AB" w:rsidP="00CC10AB">
      <w:pPr>
        <w:pStyle w:val="SubjectSpecification-ContractCzechRadio"/>
        <w:rPr>
          <w:b/>
          <w:highlight w:val="lightGray"/>
        </w:rPr>
      </w:pPr>
      <w:r w:rsidRPr="00DE7096">
        <w:rPr>
          <w:rFonts w:cs="Arial"/>
          <w:b/>
          <w:szCs w:val="20"/>
          <w:highlight w:val="lightGray"/>
        </w:rPr>
        <w:t>[</w:t>
      </w:r>
      <w:r w:rsidRPr="00DE7096">
        <w:rPr>
          <w:b/>
          <w:highlight w:val="lightGray"/>
        </w:rPr>
        <w:t>DOPLNIT ZÁPIS DO OBCHODNÍHO REJSTŘÍKU ČI JINÉHO REJSTŘÍKU</w:t>
      </w:r>
      <w:r w:rsidRPr="00DE7096">
        <w:rPr>
          <w:rFonts w:cs="Arial"/>
          <w:b/>
          <w:szCs w:val="20"/>
          <w:highlight w:val="lightGray"/>
        </w:rPr>
        <w:t>]</w:t>
      </w:r>
    </w:p>
    <w:p w:rsidR="00CC10AB" w:rsidRPr="00DE7096" w:rsidRDefault="00CC10AB" w:rsidP="00CC10AB">
      <w:pPr>
        <w:pStyle w:val="SubjectSpecification-ContractCzechRadio"/>
        <w:rPr>
          <w:rFonts w:cs="Arial"/>
          <w:b/>
          <w:szCs w:val="20"/>
          <w:highlight w:val="lightGray"/>
        </w:rPr>
      </w:pPr>
      <w:r w:rsidRPr="00DE7096">
        <w:rPr>
          <w:rFonts w:cs="Arial"/>
          <w:b/>
          <w:szCs w:val="20"/>
          <w:highlight w:val="lightGray"/>
        </w:rPr>
        <w:t>[DOPLNIT MÍSTO PODNIKÁNÍ/BYDLIŠTĚ/SÍDLO POSKYTOVATELE</w:t>
      </w:r>
    </w:p>
    <w:p w:rsidR="00767CE6" w:rsidRPr="005E2E13" w:rsidRDefault="00767CE6" w:rsidP="00767CE6">
      <w:pPr>
        <w:pStyle w:val="SubjectSpecification-ContractCzechRadio"/>
        <w:rPr>
          <w:b/>
          <w:highlight w:val="lightGray"/>
        </w:rPr>
      </w:pPr>
      <w:r w:rsidRPr="005E2E13">
        <w:rPr>
          <w:rFonts w:cs="Arial"/>
          <w:b/>
          <w:szCs w:val="20"/>
          <w:highlight w:val="lightGray"/>
        </w:rPr>
        <w:t>[V PŘÍPADĚ PRÁVNICKÉ OSOBY DOPLNIT ZÁSTUPCE]</w:t>
      </w:r>
    </w:p>
    <w:p w:rsidR="00CC10AB" w:rsidRPr="00650A18" w:rsidRDefault="00CC10AB" w:rsidP="00767CE6">
      <w:pPr>
        <w:pStyle w:val="SubjectSpecification-ContractCzechRadio"/>
        <w:rPr>
          <w:rFonts w:cs="Arial"/>
          <w:b/>
          <w:szCs w:val="20"/>
        </w:rPr>
      </w:pPr>
      <w:r w:rsidRPr="00F541FA">
        <w:rPr>
          <w:rFonts w:cs="Arial"/>
          <w:b/>
          <w:szCs w:val="20"/>
          <w:highlight w:val="lightGray"/>
        </w:rPr>
        <w:t>[DOPLNIT RČ nebo IČ</w:t>
      </w:r>
      <w:r w:rsidR="00224A15">
        <w:rPr>
          <w:rFonts w:cs="Arial"/>
          <w:b/>
          <w:szCs w:val="20"/>
          <w:highlight w:val="lightGray"/>
        </w:rPr>
        <w:t>O</w:t>
      </w:r>
      <w:r w:rsidRPr="00F541FA">
        <w:rPr>
          <w:rFonts w:cs="Arial"/>
          <w:b/>
          <w:szCs w:val="20"/>
          <w:highlight w:val="lightGray"/>
        </w:rPr>
        <w:t xml:space="preserve"> POSKYTOVATELE</w:t>
      </w:r>
      <w:r w:rsidRPr="00F74532">
        <w:rPr>
          <w:rFonts w:cs="Arial"/>
          <w:b/>
          <w:szCs w:val="20"/>
        </w:rPr>
        <w:t>]</w:t>
      </w:r>
    </w:p>
    <w:p w:rsidR="00CC10AB" w:rsidRPr="00650A18" w:rsidRDefault="00CC10AB" w:rsidP="00CC10AB">
      <w:pPr>
        <w:pStyle w:val="SubjectSpecification-ContractCzechRadio"/>
        <w:rPr>
          <w:rFonts w:cs="Arial"/>
          <w:b/>
          <w:szCs w:val="20"/>
        </w:rPr>
      </w:pPr>
      <w:r w:rsidRPr="00650A18">
        <w:rPr>
          <w:rFonts w:cs="Arial"/>
          <w:szCs w:val="20"/>
        </w:rPr>
        <w:t>bankovní spojení:</w:t>
      </w:r>
      <w:r w:rsidR="00C10D64" w:rsidRPr="00650A18">
        <w:rPr>
          <w:rFonts w:cs="Arial"/>
          <w:szCs w:val="20"/>
        </w:rPr>
        <w:t xml:space="preserve"> </w:t>
      </w:r>
      <w:r w:rsidRPr="00650A18">
        <w:rPr>
          <w:rFonts w:cs="Arial"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Pr="00650A18">
        <w:rPr>
          <w:rFonts w:cs="Arial"/>
          <w:b/>
          <w:szCs w:val="20"/>
        </w:rPr>
        <w:t>]</w:t>
      </w:r>
      <w:r w:rsidRPr="00650A18">
        <w:rPr>
          <w:rFonts w:cs="Arial"/>
          <w:szCs w:val="20"/>
        </w:rPr>
        <w:t xml:space="preserve">, č. </w:t>
      </w:r>
      <w:proofErr w:type="spellStart"/>
      <w:r w:rsidR="00767CE6" w:rsidRPr="00650A18">
        <w:rPr>
          <w:rFonts w:cs="Arial"/>
          <w:szCs w:val="20"/>
        </w:rPr>
        <w:t>ú</w:t>
      </w:r>
      <w:r w:rsidRPr="00650A18">
        <w:rPr>
          <w:rFonts w:cs="Arial"/>
          <w:szCs w:val="20"/>
        </w:rPr>
        <w:t>.</w:t>
      </w:r>
      <w:proofErr w:type="spellEnd"/>
      <w:r w:rsidR="00767CE6" w:rsidRPr="00650A18">
        <w:rPr>
          <w:rFonts w:cs="Arial"/>
          <w:szCs w:val="20"/>
        </w:rPr>
        <w:t>:</w:t>
      </w:r>
      <w:r w:rsidRPr="00650A18">
        <w:rPr>
          <w:rFonts w:cs="Arial"/>
          <w:szCs w:val="20"/>
        </w:rPr>
        <w:t xml:space="preserve"> </w:t>
      </w:r>
      <w:r w:rsidRPr="00650A18">
        <w:rPr>
          <w:rFonts w:cs="Arial"/>
          <w:b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Pr="00650A18">
        <w:rPr>
          <w:rFonts w:cs="Arial"/>
          <w:b/>
          <w:szCs w:val="20"/>
        </w:rPr>
        <w:t>]</w:t>
      </w:r>
    </w:p>
    <w:p w:rsidR="00CC10AB" w:rsidRPr="00650A18" w:rsidRDefault="00CC10AB" w:rsidP="00CC10AB">
      <w:pPr>
        <w:pStyle w:val="SubjectSpecification-ContractCzechRadio"/>
      </w:pPr>
      <w:r w:rsidRPr="00650A18">
        <w:t xml:space="preserve">zástupce pro věcná jednání </w:t>
      </w:r>
      <w:r w:rsidRPr="00650A18">
        <w:tab/>
      </w:r>
      <w:r w:rsidRPr="00650A18">
        <w:rPr>
          <w:rFonts w:cs="Arial"/>
          <w:b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Pr="00650A18">
        <w:rPr>
          <w:rFonts w:cs="Arial"/>
          <w:b/>
          <w:szCs w:val="20"/>
        </w:rPr>
        <w:t>]</w:t>
      </w:r>
    </w:p>
    <w:p w:rsidR="00CC10AB" w:rsidRPr="00650A18" w:rsidRDefault="00CC10AB" w:rsidP="00CC10AB">
      <w:pPr>
        <w:pStyle w:val="SubjectSpecification-ContractCzechRadio"/>
      </w:pP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  <w:t>tel.: +420</w:t>
      </w:r>
      <w:r w:rsidRPr="00650A18">
        <w:rPr>
          <w:rFonts w:cs="Arial"/>
          <w:b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Pr="00650A18">
        <w:rPr>
          <w:rFonts w:cs="Arial"/>
          <w:b/>
          <w:szCs w:val="20"/>
        </w:rPr>
        <w:t>]</w:t>
      </w:r>
    </w:p>
    <w:p w:rsidR="00CC10AB" w:rsidRPr="00650A18" w:rsidRDefault="00CC10AB" w:rsidP="00CC10AB">
      <w:pPr>
        <w:pStyle w:val="SubjectSpecification-ContractCzechRadio"/>
      </w:pP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</w:r>
      <w:r w:rsidRPr="00650A18">
        <w:tab/>
        <w:t xml:space="preserve">e-mail: </w:t>
      </w:r>
      <w:r w:rsidRPr="00650A18">
        <w:rPr>
          <w:rFonts w:cs="Arial"/>
          <w:b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="00C10D64" w:rsidRPr="00650A18">
        <w:rPr>
          <w:rFonts w:cs="Arial"/>
          <w:b/>
          <w:szCs w:val="20"/>
        </w:rPr>
        <w:t>]</w:t>
      </w:r>
    </w:p>
    <w:p w:rsidR="00CC10AB" w:rsidRPr="00650A18" w:rsidRDefault="00CC10AB" w:rsidP="00CC10AB">
      <w:pPr>
        <w:pStyle w:val="SubjectSpecification-ContractCzechRadio"/>
      </w:pPr>
      <w:r w:rsidRPr="00650A18">
        <w:t>(dále jen jako „</w:t>
      </w:r>
      <w:r w:rsidRPr="00650A18">
        <w:rPr>
          <w:b/>
        </w:rPr>
        <w:t>poskytovatel</w:t>
      </w:r>
      <w:r w:rsidRPr="00650A18">
        <w:t>“)</w:t>
      </w:r>
    </w:p>
    <w:p w:rsidR="00CC10AB" w:rsidRPr="00650A18" w:rsidRDefault="00CC10AB" w:rsidP="00CC10AB">
      <w:pPr>
        <w:pStyle w:val="SubjectSpecification-ContractCzechRadio"/>
      </w:pPr>
      <w:r w:rsidRPr="00650A18">
        <w:t>(dále společně jen jako „</w:t>
      </w:r>
      <w:r w:rsidRPr="00650A18">
        <w:rPr>
          <w:b/>
        </w:rPr>
        <w:t>smluvní strany</w:t>
      </w:r>
      <w:r w:rsidRPr="00650A18">
        <w:t>“)</w:t>
      </w:r>
    </w:p>
    <w:p w:rsidR="00CC10AB" w:rsidRPr="00CE5EAB" w:rsidRDefault="00CC10AB" w:rsidP="00CC10AB"/>
    <w:p w:rsidR="00CC10AB" w:rsidRPr="00CE5EAB" w:rsidRDefault="00CC10AB" w:rsidP="00CC10AB">
      <w:pPr>
        <w:jc w:val="center"/>
      </w:pPr>
      <w:r w:rsidRPr="00CE5EAB">
        <w:t>uzavírají v souladu s ustanovením § 1746 odst. 2</w:t>
      </w:r>
      <w:r w:rsidR="00DE161C">
        <w:t xml:space="preserve"> a</w:t>
      </w:r>
      <w:r w:rsidRPr="00CE5EAB">
        <w:t xml:space="preserve"> </w:t>
      </w:r>
      <w:r w:rsidR="00855278" w:rsidRPr="00CE5EAB">
        <w:t xml:space="preserve">§ </w:t>
      </w:r>
      <w:r w:rsidRPr="00CE5EAB">
        <w:t xml:space="preserve">2586 </w:t>
      </w:r>
      <w:r w:rsidRPr="00DE161C">
        <w:t>a násl. zákona č. 89/2012 Sb., občanský zákoník, ve znění pozdějších předpisů (dále jen „</w:t>
      </w:r>
      <w:r w:rsidRPr="00650A18">
        <w:rPr>
          <w:b/>
        </w:rPr>
        <w:t>OZ</w:t>
      </w:r>
      <w:r w:rsidRPr="00CE5EAB">
        <w:t xml:space="preserve">“) a v souladu s článkem II. rámcové </w:t>
      </w:r>
      <w:r w:rsidR="00855278" w:rsidRPr="00CE5EAB">
        <w:t xml:space="preserve">dohody </w:t>
      </w:r>
      <w:r w:rsidRPr="00CE5EAB">
        <w:t xml:space="preserve">o poskytování služeb na služby </w:t>
      </w:r>
      <w:r w:rsidRPr="00CE5EAB">
        <w:rPr>
          <w:rFonts w:cs="Arial"/>
          <w:b/>
          <w:szCs w:val="20"/>
        </w:rPr>
        <w:t>[</w:t>
      </w:r>
      <w:r w:rsidRPr="00CE5EAB">
        <w:rPr>
          <w:rFonts w:cs="Arial"/>
          <w:b/>
          <w:szCs w:val="20"/>
          <w:highlight w:val="lightGray"/>
        </w:rPr>
        <w:t>DOPLNIT]</w:t>
      </w:r>
      <w:r w:rsidRPr="00CE5EAB">
        <w:rPr>
          <w:rFonts w:cs="Arial"/>
          <w:b/>
          <w:szCs w:val="20"/>
        </w:rPr>
        <w:t xml:space="preserve"> </w:t>
      </w:r>
      <w:r w:rsidRPr="002E6DB2">
        <w:t xml:space="preserve">tuto dílčí </w:t>
      </w:r>
      <w:r w:rsidRPr="00DE161C">
        <w:t>smlouvu o poskytování služeb (dále jen jako „</w:t>
      </w:r>
      <w:r w:rsidRPr="00650A18">
        <w:rPr>
          <w:b/>
        </w:rPr>
        <w:t>smlouva</w:t>
      </w:r>
      <w:r w:rsidRPr="00CE5EAB">
        <w:t>“)</w:t>
      </w:r>
    </w:p>
    <w:p w:rsidR="00CC10AB" w:rsidRPr="00CE5EAB" w:rsidRDefault="00CC10AB" w:rsidP="00E9751C">
      <w:pPr>
        <w:pStyle w:val="Heading-Number-ContractCzechRadio"/>
        <w:numPr>
          <w:ilvl w:val="0"/>
          <w:numId w:val="45"/>
        </w:numPr>
      </w:pPr>
      <w:r w:rsidRPr="00CE5EAB">
        <w:t>Předmět smlouvy</w:t>
      </w:r>
    </w:p>
    <w:p w:rsidR="00CC10AB" w:rsidRPr="00CE5EAB" w:rsidRDefault="00CC10AB" w:rsidP="00CC10AB">
      <w:pPr>
        <w:pStyle w:val="ListNumber-ContractCzechRadio"/>
        <w:numPr>
          <w:ilvl w:val="1"/>
          <w:numId w:val="27"/>
        </w:numPr>
      </w:pPr>
      <w:r w:rsidRPr="00CE5EAB">
        <w:t>Bude-li v této d</w:t>
      </w:r>
      <w:r w:rsidRPr="002E6DB2">
        <w:t xml:space="preserve">ílčí smlouvě použit jakýkoli </w:t>
      </w:r>
      <w:r w:rsidRPr="00DE161C">
        <w:t>pojem, aniž by byl dílčí smlouvou zvlášť definován, potom bude mít význam, který mu dává r</w:t>
      </w:r>
      <w:r w:rsidRPr="00DE7096">
        <w:t xml:space="preserve">ámcová </w:t>
      </w:r>
      <w:r w:rsidR="00855278" w:rsidRPr="00DE7096">
        <w:t>dohoda</w:t>
      </w:r>
      <w:r w:rsidRPr="00DE7096">
        <w:t xml:space="preserve"> na služby </w:t>
      </w:r>
      <w:r w:rsidRPr="00DE7096">
        <w:rPr>
          <w:rFonts w:cs="Arial"/>
          <w:b/>
          <w:szCs w:val="20"/>
        </w:rPr>
        <w:t>[</w:t>
      </w:r>
      <w:r w:rsidRPr="00DE7096">
        <w:rPr>
          <w:rFonts w:cs="Arial"/>
          <w:b/>
          <w:szCs w:val="20"/>
          <w:highlight w:val="lightGray"/>
        </w:rPr>
        <w:t>DOPLNIT</w:t>
      </w:r>
      <w:r w:rsidRPr="00DE7096">
        <w:rPr>
          <w:rFonts w:cs="Arial"/>
          <w:b/>
          <w:szCs w:val="20"/>
        </w:rPr>
        <w:t xml:space="preserve">] </w:t>
      </w:r>
      <w:r w:rsidRPr="00DE7096">
        <w:t xml:space="preserve">ze dne </w:t>
      </w:r>
      <w:r w:rsidRPr="00DE7096">
        <w:rPr>
          <w:highlight w:val="lightGray"/>
        </w:rPr>
        <w:t>[</w:t>
      </w:r>
      <w:r w:rsidRPr="005E2E13">
        <w:rPr>
          <w:b/>
          <w:highlight w:val="lightGray"/>
        </w:rPr>
        <w:t>DOPLNIT</w:t>
      </w:r>
      <w:r w:rsidRPr="005E2E13">
        <w:t>] (dále jen „</w:t>
      </w:r>
      <w:r w:rsidRPr="00650A18">
        <w:rPr>
          <w:b/>
        </w:rPr>
        <w:t xml:space="preserve">rámcová </w:t>
      </w:r>
      <w:r w:rsidR="00855278" w:rsidRPr="00650A18">
        <w:rPr>
          <w:b/>
        </w:rPr>
        <w:t>dohoda</w:t>
      </w:r>
      <w:r w:rsidRPr="00CE5EAB">
        <w:t>“).</w:t>
      </w:r>
    </w:p>
    <w:p w:rsidR="00CC10AB" w:rsidRPr="002E6DB2" w:rsidRDefault="00CC10AB" w:rsidP="00CC10AB">
      <w:pPr>
        <w:pStyle w:val="ListNumber-ContractCzechRadio"/>
        <w:numPr>
          <w:ilvl w:val="1"/>
          <w:numId w:val="27"/>
        </w:numPr>
      </w:pPr>
      <w:r w:rsidRPr="00CE5EAB">
        <w:t>Předmětem této smlouvy je povinnost poskytovatele</w:t>
      </w:r>
      <w:r w:rsidRPr="002E6DB2">
        <w:t xml:space="preserve"> poskytovat objednateli na svůj náklad a nebezpečí následující služby:</w:t>
      </w:r>
    </w:p>
    <w:p w:rsidR="00CC10AB" w:rsidRPr="00CE5EAB" w:rsidRDefault="00CC10AB" w:rsidP="00CC10AB">
      <w:pPr>
        <w:pStyle w:val="ListLetter-ContractCzechRadio"/>
        <w:numPr>
          <w:ilvl w:val="2"/>
          <w:numId w:val="27"/>
        </w:numPr>
      </w:pPr>
      <w:r w:rsidRPr="00DE161C">
        <w:rPr>
          <w:rFonts w:cs="Arial"/>
          <w:b/>
          <w:szCs w:val="20"/>
        </w:rPr>
        <w:t>[</w:t>
      </w:r>
      <w:r w:rsidRPr="00DE161C">
        <w:rPr>
          <w:rFonts w:cs="Arial"/>
          <w:b/>
          <w:szCs w:val="20"/>
          <w:highlight w:val="lightGray"/>
        </w:rPr>
        <w:t>DOPLNIT, CO BUDE KONKRÉTNĚ POSKYTOVÁNO]</w:t>
      </w:r>
      <w:r w:rsidRPr="00DE161C">
        <w:t xml:space="preserve"> (dále také jako „</w:t>
      </w:r>
      <w:r w:rsidRPr="00650A18">
        <w:rPr>
          <w:b/>
        </w:rPr>
        <w:t>služby</w:t>
      </w:r>
      <w:r w:rsidRPr="00CE5EAB">
        <w:t>“);</w:t>
      </w:r>
    </w:p>
    <w:p w:rsidR="00CC10AB" w:rsidRPr="00DE7096" w:rsidRDefault="00CC10AB" w:rsidP="00CC10AB">
      <w:pPr>
        <w:pStyle w:val="ListLetter-ContractCzechRadio"/>
        <w:numPr>
          <w:ilvl w:val="0"/>
          <w:numId w:val="0"/>
        </w:numPr>
        <w:ind w:left="624"/>
      </w:pPr>
      <w:r w:rsidRPr="00CE5EAB">
        <w:t xml:space="preserve">to vše dle podmínek stanovených </w:t>
      </w:r>
      <w:r w:rsidRPr="002E6DB2">
        <w:t>v této smlouvě</w:t>
      </w:r>
      <w:r w:rsidR="00855278" w:rsidRPr="002E6DB2">
        <w:t>,</w:t>
      </w:r>
      <w:r w:rsidRPr="00DE161C">
        <w:t xml:space="preserve"> a povinnost objednatele za řádně poskytnuté služby zaplatit poskytovateli sjednanou cenu. </w:t>
      </w:r>
    </w:p>
    <w:p w:rsidR="0029444F" w:rsidRPr="00DE7096" w:rsidRDefault="00CC10AB" w:rsidP="00B50AB0">
      <w:pPr>
        <w:pStyle w:val="ListNumber-ContractCzechRadio"/>
        <w:numPr>
          <w:ilvl w:val="1"/>
          <w:numId w:val="27"/>
        </w:numPr>
      </w:pPr>
      <w:r w:rsidRPr="00DE7096">
        <w:t>Technický popis a specifikace služeb jsou uvedeny v příloze, která tvoří nedílnou součást této smlouvy</w:t>
      </w:r>
      <w:r w:rsidR="00B50AB0" w:rsidRPr="00DE7096">
        <w:t>.</w:t>
      </w:r>
    </w:p>
    <w:p w:rsidR="00CC10AB" w:rsidRPr="00F541FA" w:rsidRDefault="00CC10AB" w:rsidP="00CC10AB">
      <w:pPr>
        <w:pStyle w:val="ListNumber-ContractCzechRadio"/>
        <w:numPr>
          <w:ilvl w:val="1"/>
          <w:numId w:val="27"/>
        </w:numPr>
      </w:pPr>
      <w:r w:rsidRPr="005E2E13">
        <w:lastRenderedPageBreak/>
        <w:t>V případě, že je poskytovatel povinen dle specifikace uvedené v příloze této smlouvy jako součást své povinnosti dodat objednateli jakékoliv zboží, je toto dodání zboží součástí služeb (a je zahrnuto v ceně) a bez jeho dodání nejsou služby řádně splněny.</w:t>
      </w:r>
    </w:p>
    <w:p w:rsidR="00CC10AB" w:rsidRPr="00F541FA" w:rsidRDefault="00CC10AB" w:rsidP="00CC10AB">
      <w:pPr>
        <w:pStyle w:val="Heading-Number-ContractCzechRadio"/>
        <w:numPr>
          <w:ilvl w:val="0"/>
          <w:numId w:val="27"/>
        </w:numPr>
      </w:pPr>
      <w:r w:rsidRPr="00F541FA">
        <w:t>Místo a doba plnění</w:t>
      </w:r>
    </w:p>
    <w:p w:rsidR="00BF4FD7" w:rsidRPr="00650A18" w:rsidRDefault="00BF4FD7" w:rsidP="00650A18">
      <w:pPr>
        <w:pStyle w:val="ListNumber-ContractCzechRadio"/>
        <w:numPr>
          <w:ilvl w:val="1"/>
          <w:numId w:val="27"/>
        </w:numPr>
        <w:rPr>
          <w:rFonts w:cs="Arial"/>
          <w:szCs w:val="20"/>
        </w:rPr>
      </w:pPr>
      <w:r w:rsidRPr="00650A18">
        <w:t xml:space="preserve">Místem poskytování služeb </w:t>
      </w:r>
      <w:r w:rsidR="001954D9" w:rsidRPr="00650A18">
        <w:t>je (jsou) následující objekt</w:t>
      </w:r>
      <w:r w:rsidRPr="00650A18">
        <w:t xml:space="preserve"> </w:t>
      </w:r>
      <w:r w:rsidR="001954D9" w:rsidRPr="00650A18">
        <w:t>(</w:t>
      </w:r>
      <w:r w:rsidRPr="00650A18">
        <w:t>objekty</w:t>
      </w:r>
      <w:r w:rsidR="001954D9" w:rsidRPr="00650A18">
        <w:t>)</w:t>
      </w:r>
      <w:r w:rsidRPr="00650A18">
        <w:t xml:space="preserve"> </w:t>
      </w:r>
      <w:r w:rsidR="001954D9" w:rsidRPr="00650A18">
        <w:t>objednatele</w:t>
      </w:r>
      <w:r w:rsidRPr="00650A18">
        <w:t xml:space="preserve"> na těchto adresách:</w:t>
      </w:r>
      <w:r w:rsidR="00C05B16" w:rsidRPr="00650A18">
        <w:t xml:space="preserve"> </w:t>
      </w:r>
      <w:r w:rsidR="001954D9" w:rsidRPr="00650A18">
        <w:rPr>
          <w:b/>
        </w:rPr>
        <w:t>[</w:t>
      </w:r>
      <w:r w:rsidR="001954D9" w:rsidRPr="00650A18">
        <w:rPr>
          <w:b/>
          <w:highlight w:val="lightGray"/>
        </w:rPr>
        <w:t>DOPLNIT</w:t>
      </w:r>
      <w:r w:rsidR="001954D9" w:rsidRPr="00650A18">
        <w:rPr>
          <w:b/>
        </w:rPr>
        <w:t>]</w:t>
      </w:r>
      <w:r w:rsidR="005000E3" w:rsidRPr="00650A18">
        <w:t>.</w:t>
      </w:r>
      <w:r w:rsidR="001954D9" w:rsidRPr="00650A18">
        <w:rPr>
          <w:b/>
        </w:rPr>
        <w:t xml:space="preserve"> </w:t>
      </w:r>
    </w:p>
    <w:p w:rsidR="00CC10AB" w:rsidRPr="00650A18" w:rsidRDefault="00CC10AB" w:rsidP="00CC10AB">
      <w:pPr>
        <w:pStyle w:val="ListNumber-ContractCzechRadio"/>
        <w:numPr>
          <w:ilvl w:val="1"/>
          <w:numId w:val="27"/>
        </w:numPr>
      </w:pPr>
      <w:r w:rsidRPr="00650A18">
        <w:t xml:space="preserve">Poskytovatel se zavazuje poskytnout služby v místě plnění na vlastní náklad nejpozději do </w:t>
      </w:r>
      <w:r w:rsidRPr="00650A18">
        <w:rPr>
          <w:b/>
        </w:rPr>
        <w:t>[</w:t>
      </w:r>
      <w:r w:rsidRPr="00650A18">
        <w:rPr>
          <w:b/>
          <w:highlight w:val="lightGray"/>
        </w:rPr>
        <w:t>DOPLNIT</w:t>
      </w:r>
      <w:r w:rsidRPr="00650A18">
        <w:rPr>
          <w:b/>
        </w:rPr>
        <w:t xml:space="preserve">] </w:t>
      </w:r>
      <w:r w:rsidRPr="00650A18">
        <w:rPr>
          <w:rFonts w:cs="Arial"/>
          <w:b/>
          <w:szCs w:val="20"/>
        </w:rPr>
        <w:t xml:space="preserve">ode dne </w:t>
      </w:r>
      <w:r w:rsidR="00855278" w:rsidRPr="00650A18">
        <w:rPr>
          <w:rFonts w:cs="Arial"/>
          <w:b/>
          <w:szCs w:val="20"/>
        </w:rPr>
        <w:t xml:space="preserve">účinnosti </w:t>
      </w:r>
      <w:r w:rsidRPr="00650A18">
        <w:rPr>
          <w:rFonts w:cs="Arial"/>
          <w:b/>
          <w:szCs w:val="20"/>
        </w:rPr>
        <w:t>této smlouvy</w:t>
      </w:r>
      <w:r w:rsidRPr="00650A18">
        <w:rPr>
          <w:rFonts w:cs="Arial"/>
          <w:szCs w:val="20"/>
        </w:rPr>
        <w:t xml:space="preserve">. </w:t>
      </w:r>
      <w:r w:rsidRPr="00650A18">
        <w:t xml:space="preserve">Poskytovatel je povinen místo a dobu poskytování služeb oznámit objednateli nejméně tři pracovní dny předem na e-mail uvedený v hlavičce této smlouvy. </w:t>
      </w:r>
    </w:p>
    <w:p w:rsidR="00CC10AB" w:rsidRPr="00650A18" w:rsidRDefault="00CC10AB" w:rsidP="00CC10AB">
      <w:pPr>
        <w:pStyle w:val="Heading-Number-ContractCzechRadio"/>
        <w:numPr>
          <w:ilvl w:val="0"/>
          <w:numId w:val="27"/>
        </w:numPr>
      </w:pPr>
      <w:r w:rsidRPr="00650A18">
        <w:t>Cena a platební podmínky</w:t>
      </w:r>
    </w:p>
    <w:p w:rsidR="00CC10AB" w:rsidRPr="00650A18" w:rsidRDefault="00CC10AB" w:rsidP="00BE2DB7">
      <w:pPr>
        <w:pStyle w:val="ListNumber-ContractCzechRadio"/>
        <w:numPr>
          <w:ilvl w:val="1"/>
          <w:numId w:val="27"/>
        </w:numPr>
      </w:pPr>
      <w:r w:rsidRPr="00650A18">
        <w:t xml:space="preserve">Cena </w:t>
      </w:r>
      <w:r w:rsidR="00855278" w:rsidRPr="00650A18">
        <w:t>služeb</w:t>
      </w:r>
      <w:r w:rsidRPr="00650A18">
        <w:t xml:space="preserve"> činí </w:t>
      </w:r>
      <w:r w:rsidRPr="00650A18">
        <w:rPr>
          <w:rFonts w:cs="Arial"/>
          <w:b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Pr="00650A18">
        <w:rPr>
          <w:rFonts w:cs="Arial"/>
          <w:b/>
          <w:szCs w:val="20"/>
        </w:rPr>
        <w:t>]</w:t>
      </w:r>
      <w:r w:rsidRPr="00224A15">
        <w:rPr>
          <w:rFonts w:cs="Arial"/>
          <w:b/>
          <w:szCs w:val="20"/>
        </w:rPr>
        <w:t xml:space="preserve">,- </w:t>
      </w:r>
      <w:r w:rsidRPr="00224A15">
        <w:rPr>
          <w:b/>
        </w:rPr>
        <w:t>Kč</w:t>
      </w:r>
      <w:r w:rsidRPr="00650A18">
        <w:t xml:space="preserve"> (slovy: </w:t>
      </w:r>
      <w:r w:rsidRPr="00650A18">
        <w:rPr>
          <w:rFonts w:cs="Arial"/>
          <w:b/>
          <w:szCs w:val="20"/>
        </w:rPr>
        <w:t>[</w:t>
      </w:r>
      <w:r w:rsidRPr="00650A18">
        <w:rPr>
          <w:rFonts w:cs="Arial"/>
          <w:b/>
          <w:szCs w:val="20"/>
          <w:highlight w:val="lightGray"/>
        </w:rPr>
        <w:t>DOPLNIT</w:t>
      </w:r>
      <w:r w:rsidRPr="00650A18">
        <w:rPr>
          <w:rFonts w:cs="Arial"/>
          <w:b/>
          <w:szCs w:val="20"/>
        </w:rPr>
        <w:t xml:space="preserve">] </w:t>
      </w:r>
      <w:r w:rsidRPr="00650A18">
        <w:t xml:space="preserve">korun českých) </w:t>
      </w:r>
      <w:r w:rsidRPr="00224A15">
        <w:rPr>
          <w:b/>
        </w:rPr>
        <w:t>bez DPH</w:t>
      </w:r>
      <w:r w:rsidRPr="00650A18">
        <w:t xml:space="preserve">. </w:t>
      </w:r>
      <w:r w:rsidR="00BE2DB7" w:rsidRPr="00650A18">
        <w:t xml:space="preserve">Režim DPH bude uplatněn v souladu se zákonem č. 235/2004 Sb., o </w:t>
      </w:r>
      <w:r w:rsidR="00224A15">
        <w:t>dani z přidané hodnoty</w:t>
      </w:r>
      <w:r w:rsidR="00BE2DB7" w:rsidRPr="00650A18">
        <w:t>, v</w:t>
      </w:r>
      <w:r w:rsidR="00224A15">
        <w:t xml:space="preserve"> platném</w:t>
      </w:r>
      <w:r w:rsidR="00BE2DB7" w:rsidRPr="00650A18">
        <w:t xml:space="preserve"> znění</w:t>
      </w:r>
      <w:r w:rsidRPr="00650A18">
        <w:t xml:space="preserve">. Cena a platební podmínky jsou sjednány v souladu s rámcovou </w:t>
      </w:r>
      <w:r w:rsidR="00855278" w:rsidRPr="00650A18">
        <w:t>dohodou</w:t>
      </w:r>
      <w:r w:rsidRPr="00650A18">
        <w:t>.</w:t>
      </w:r>
      <w:r w:rsidR="000A105B" w:rsidRPr="00650A18">
        <w:t xml:space="preserve"> Způsob jejího výpočtu je stanoven přílohou této smlouvy.</w:t>
      </w:r>
    </w:p>
    <w:p w:rsidR="00CC10AB" w:rsidRPr="00650A18" w:rsidRDefault="00CC10AB" w:rsidP="00CC10AB">
      <w:pPr>
        <w:pStyle w:val="Heading-Number-ContractCzechRadio"/>
        <w:numPr>
          <w:ilvl w:val="0"/>
          <w:numId w:val="27"/>
        </w:numPr>
      </w:pPr>
      <w:r w:rsidRPr="00650A18">
        <w:t>Závěrečná ustanovení</w:t>
      </w:r>
    </w:p>
    <w:p w:rsidR="00DE161C" w:rsidRPr="003C274D" w:rsidRDefault="00DE161C" w:rsidP="00DE161C">
      <w:pPr>
        <w:pStyle w:val="ListNumber-ContractCzechRadio"/>
        <w:numPr>
          <w:ilvl w:val="1"/>
          <w:numId w:val="27"/>
        </w:numPr>
      </w:pPr>
      <w:r w:rsidRPr="003C274D">
        <w:t>Tato smlouva nabývá platnosti dnem jejího podpisu oběma smluvními stranami a účinnosti dnem jejího uveřejnění v registru smluv v souladu se zákonem č. 340/2015 Sb., o zvláštních podmínkách účinnosti některých smluv, uveřejňování těchto smluv a o registru smluv (zákon o registru smluv).</w:t>
      </w:r>
    </w:p>
    <w:p w:rsidR="00CC10AB" w:rsidRPr="00DE161C" w:rsidRDefault="00CC10AB" w:rsidP="00CC10AB">
      <w:pPr>
        <w:pStyle w:val="ListNumber-ContractCzechRadio"/>
        <w:numPr>
          <w:ilvl w:val="1"/>
          <w:numId w:val="27"/>
        </w:numPr>
      </w:pPr>
      <w:r w:rsidRPr="00DE161C">
        <w:t xml:space="preserve">Práva a povinnosti smluvních stran touto smlouvou neupravená se řídí rámcovou </w:t>
      </w:r>
      <w:r w:rsidR="00855278" w:rsidRPr="00DE161C">
        <w:t>dohod</w:t>
      </w:r>
      <w:r w:rsidRPr="00DE161C">
        <w:t>ou</w:t>
      </w:r>
      <w:r w:rsidR="00DE161C">
        <w:t xml:space="preserve"> a právním řádem ČR, zejm. pak </w:t>
      </w:r>
      <w:r w:rsidR="00DE161C" w:rsidRPr="00090951">
        <w:rPr>
          <w:rFonts w:eastAsia="Times New Roman" w:cs="Arial"/>
          <w:bCs/>
          <w:kern w:val="32"/>
          <w:szCs w:val="20"/>
        </w:rPr>
        <w:t>příslušnými ustanoveními zákona č. 89/2012 Sb., občanský zákoník</w:t>
      </w:r>
      <w:r w:rsidR="00DE161C">
        <w:rPr>
          <w:rFonts w:eastAsia="Times New Roman" w:cs="Arial"/>
          <w:bCs/>
          <w:kern w:val="32"/>
          <w:szCs w:val="20"/>
        </w:rPr>
        <w:t>.</w:t>
      </w:r>
    </w:p>
    <w:p w:rsidR="00CC10AB" w:rsidRPr="00650A18" w:rsidRDefault="00CC10AB" w:rsidP="00E9751C">
      <w:pPr>
        <w:pStyle w:val="ListNumber-ContractCzechRadio"/>
        <w:numPr>
          <w:ilvl w:val="1"/>
          <w:numId w:val="27"/>
        </w:numPr>
      </w:pPr>
      <w:r w:rsidRPr="00650A18">
        <w:t>Tato smlouva je vyhotovena ve třech stejnopisech s platností originálu, z nichž objednatel obdrží dva a poskytovatel jeden.</w:t>
      </w:r>
    </w:p>
    <w:p w:rsidR="00CC10AB" w:rsidRPr="00650A18" w:rsidRDefault="00CC10AB" w:rsidP="00CC10AB">
      <w:pPr>
        <w:pStyle w:val="ListNumber-ContractCzechRadio"/>
        <w:numPr>
          <w:ilvl w:val="1"/>
          <w:numId w:val="27"/>
        </w:numPr>
      </w:pPr>
      <w:r w:rsidRPr="00650A18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5278" w:rsidRPr="00650A18">
        <w:rPr>
          <w:rFonts w:cs="Arial"/>
          <w:szCs w:val="20"/>
        </w:rPr>
        <w:t>, ve znění pozdějších předpisů,</w:t>
      </w:r>
      <w:r w:rsidRPr="00650A18">
        <w:rPr>
          <w:rFonts w:cs="Arial"/>
          <w:szCs w:val="20"/>
        </w:rPr>
        <w:t xml:space="preserve"> sjednává jako místně příslušný </w:t>
      </w:r>
      <w:r w:rsidR="00855278" w:rsidRPr="00650A18">
        <w:rPr>
          <w:rFonts w:cs="Arial"/>
          <w:szCs w:val="20"/>
        </w:rPr>
        <w:t xml:space="preserve">soud </w:t>
      </w:r>
      <w:r w:rsidRPr="00650A18">
        <w:rPr>
          <w:rFonts w:cs="Arial"/>
          <w:szCs w:val="20"/>
        </w:rPr>
        <w:t xml:space="preserve">obecný soud </w:t>
      </w:r>
      <w:r w:rsidRPr="00650A18">
        <w:t>podle sídla objednatele.</w:t>
      </w:r>
    </w:p>
    <w:p w:rsidR="00855278" w:rsidRPr="00650A18" w:rsidRDefault="00855278" w:rsidP="00E9751C">
      <w:pPr>
        <w:pStyle w:val="ListNumber-ContractCzechRadio"/>
        <w:numPr>
          <w:ilvl w:val="1"/>
          <w:numId w:val="27"/>
        </w:numPr>
        <w:spacing w:after="0"/>
        <w:rPr>
          <w:rFonts w:cs="Arial"/>
          <w:szCs w:val="20"/>
        </w:rPr>
      </w:pPr>
      <w:r w:rsidRPr="00650A18">
        <w:rPr>
          <w:rFonts w:cs="Arial"/>
          <w:szCs w:val="20"/>
        </w:rPr>
        <w:t xml:space="preserve">Tato </w:t>
      </w:r>
      <w:r w:rsidR="00224A15">
        <w:rPr>
          <w:rFonts w:cs="Arial"/>
          <w:szCs w:val="20"/>
        </w:rPr>
        <w:t>smlouva</w:t>
      </w:r>
      <w:r w:rsidRPr="00650A18">
        <w:rPr>
          <w:rFonts w:cs="Arial"/>
          <w:szCs w:val="20"/>
        </w:rPr>
        <w:t xml:space="preserve"> včetně jejích příloh a případných změn bude uveřejněna objednatelem v registru smluv v souladu se zákonem registru smluv v platném znění. Tento odstavec je samostatnou dohodou smluvních stran oddělitelnou od ostatních ustanovení smlouvy.</w:t>
      </w:r>
    </w:p>
    <w:p w:rsidR="00855278" w:rsidRPr="00650A18" w:rsidRDefault="00855278" w:rsidP="00E9751C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szCs w:val="20"/>
        </w:rPr>
      </w:pPr>
    </w:p>
    <w:p w:rsidR="00CC10AB" w:rsidRPr="00650A18" w:rsidRDefault="00CC10AB" w:rsidP="00650A18">
      <w:pPr>
        <w:pStyle w:val="ListNumber-ContractCzechRadio"/>
        <w:numPr>
          <w:ilvl w:val="1"/>
          <w:numId w:val="27"/>
        </w:numPr>
        <w:spacing w:after="0"/>
      </w:pPr>
      <w:r w:rsidRPr="00650A18">
        <w:t>Nedílnou součástí této smlouvy je její:</w:t>
      </w:r>
    </w:p>
    <w:p w:rsidR="00CC10AB" w:rsidRPr="00DE161C" w:rsidRDefault="00CC10AB" w:rsidP="00650A18">
      <w:pPr>
        <w:pStyle w:val="Heading-Number-ContractCzechRadio"/>
        <w:numPr>
          <w:ilvl w:val="0"/>
          <w:numId w:val="0"/>
        </w:numPr>
        <w:spacing w:before="0" w:after="0"/>
        <w:ind w:left="312"/>
        <w:jc w:val="left"/>
        <w:rPr>
          <w:b w:val="0"/>
        </w:rPr>
      </w:pPr>
      <w:r w:rsidRPr="00650A18">
        <w:rPr>
          <w:b w:val="0"/>
        </w:rPr>
        <w:t>Příloha: Specifikace služeb</w:t>
      </w:r>
      <w:r w:rsidR="00DE161C">
        <w:rPr>
          <w:b w:val="0"/>
        </w:rPr>
        <w:t>;</w:t>
      </w:r>
    </w:p>
    <w:p w:rsidR="00CC10AB" w:rsidRDefault="00CC10AB" w:rsidP="00650A18">
      <w:pPr>
        <w:pStyle w:val="ListNumber-ContractCzechRadio"/>
        <w:numPr>
          <w:ilvl w:val="0"/>
          <w:numId w:val="0"/>
        </w:numPr>
        <w:spacing w:after="0"/>
        <w:ind w:left="312"/>
      </w:pPr>
      <w:r w:rsidRPr="00DE161C">
        <w:t>Příloha: Protokol o poskytnutí služeb</w:t>
      </w:r>
      <w:r w:rsidR="00DE161C">
        <w:t>.</w:t>
      </w:r>
    </w:p>
    <w:p w:rsidR="005000E3" w:rsidRPr="00DE161C" w:rsidRDefault="005000E3" w:rsidP="00650A18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36"/>
        <w:gridCol w:w="4338"/>
      </w:tblGrid>
      <w:tr w:rsidR="00DE161C" w:rsidRPr="006D0812" w:rsidTr="004057AC">
        <w:trPr>
          <w:jc w:val="center"/>
        </w:trPr>
        <w:tc>
          <w:tcPr>
            <w:tcW w:w="4366" w:type="dxa"/>
            <w:shd w:val="clear" w:color="auto" w:fill="auto"/>
          </w:tcPr>
          <w:p w:rsidR="00DE161C" w:rsidRPr="006D0812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4057AC">
              <w:rPr>
                <w:rFonts w:cs="Arial"/>
                <w:szCs w:val="20"/>
              </w:rPr>
              <w:t>[</w:t>
            </w:r>
            <w:r w:rsidRPr="00650A18">
              <w:rPr>
                <w:rFonts w:cs="Arial"/>
                <w:szCs w:val="20"/>
                <w:highlight w:val="lightGray"/>
              </w:rPr>
              <w:t>DOPLNIT]</w:t>
            </w:r>
            <w:r w:rsidRPr="004057AC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Pr="004057AC">
              <w:rPr>
                <w:rFonts w:cs="Arial"/>
                <w:szCs w:val="20"/>
              </w:rPr>
              <w:t>[</w:t>
            </w:r>
            <w:r w:rsidRPr="00650A18">
              <w:rPr>
                <w:rFonts w:cs="Arial"/>
                <w:szCs w:val="20"/>
                <w:highlight w:val="lightGray"/>
              </w:rPr>
              <w:t>DOPLNIT</w:t>
            </w:r>
            <w:r w:rsidRPr="004057A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</w:tcPr>
          <w:p w:rsidR="00DE161C" w:rsidRPr="006D0812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650A18">
              <w:rPr>
                <w:rFonts w:cs="Arial"/>
                <w:szCs w:val="20"/>
                <w:highlight w:val="lightGray"/>
              </w:rPr>
              <w:t>[DOPLNIT</w:t>
            </w:r>
            <w:r w:rsidRPr="004057A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4057AC">
              <w:rPr>
                <w:rFonts w:cs="Arial"/>
                <w:szCs w:val="20"/>
              </w:rPr>
              <w:t>[</w:t>
            </w:r>
            <w:r w:rsidRPr="00650A18">
              <w:rPr>
                <w:rFonts w:cs="Arial"/>
                <w:szCs w:val="20"/>
                <w:highlight w:val="lightGray"/>
              </w:rPr>
              <w:t>DOPLNIT]</w:t>
            </w:r>
          </w:p>
        </w:tc>
      </w:tr>
      <w:tr w:rsidR="00DE161C" w:rsidRPr="006D0812" w:rsidTr="004057AC">
        <w:trPr>
          <w:trHeight w:val="704"/>
          <w:jc w:val="center"/>
        </w:trPr>
        <w:tc>
          <w:tcPr>
            <w:tcW w:w="4366" w:type="dxa"/>
            <w:shd w:val="clear" w:color="auto" w:fill="auto"/>
          </w:tcPr>
          <w:p w:rsidR="00DE161C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:rsidR="00DE161C" w:rsidRPr="00650A18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50A18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DE161C" w:rsidRPr="006D0812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50A18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</w:tcPr>
          <w:p w:rsidR="00DE161C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:rsidR="00DE161C" w:rsidRPr="00650A18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lightGray"/>
              </w:rPr>
            </w:pPr>
            <w:r w:rsidRPr="00650A18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:rsidR="00DE161C" w:rsidRPr="006D0812" w:rsidRDefault="00DE161C" w:rsidP="004057A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50A18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:rsidR="00A833C6" w:rsidRPr="00650A18" w:rsidRDefault="00A833C6" w:rsidP="00A005F6">
      <w:pPr>
        <w:pStyle w:val="SubjectName-ContractCzechRadio"/>
        <w:rPr>
          <w:rFonts w:cs="Arial"/>
          <w:b w:val="0"/>
          <w:sz w:val="18"/>
          <w:szCs w:val="18"/>
        </w:rPr>
      </w:pPr>
    </w:p>
    <w:p w:rsidR="00F50D34" w:rsidRPr="008310C8" w:rsidRDefault="005E3C0B" w:rsidP="008310C8">
      <w:pPr>
        <w:rPr>
          <w:rFonts w:cs="Arial"/>
          <w:b/>
          <w:szCs w:val="18"/>
        </w:rPr>
      </w:pPr>
      <w:r>
        <w:rPr>
          <w:rFonts w:cs="Arial"/>
          <w:b/>
          <w:szCs w:val="18"/>
        </w:rPr>
        <w:lastRenderedPageBreak/>
        <w:t>Příloha č. 7</w:t>
      </w:r>
      <w:r w:rsidR="00F50D34" w:rsidRPr="008310C8">
        <w:rPr>
          <w:rFonts w:cs="Arial"/>
          <w:b/>
          <w:szCs w:val="18"/>
        </w:rPr>
        <w:t xml:space="preserve"> - Podmínky provádění činností externích osob v objektech ČRo</w:t>
      </w:r>
    </w:p>
    <w:p w:rsidR="00A051FB" w:rsidRPr="00650A18" w:rsidRDefault="00A051FB" w:rsidP="00024E1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outlineLvl w:val="1"/>
        <w:rPr>
          <w:sz w:val="18"/>
          <w:szCs w:val="18"/>
        </w:rPr>
      </w:pPr>
    </w:p>
    <w:p w:rsidR="00EB6959" w:rsidRPr="00650A18" w:rsidRDefault="00EB6959" w:rsidP="00650A18">
      <w:pPr>
        <w:spacing w:after="120" w:line="240" w:lineRule="auto"/>
        <w:jc w:val="center"/>
        <w:rPr>
          <w:b/>
          <w:caps/>
        </w:rPr>
      </w:pPr>
      <w:r w:rsidRPr="00650A1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:rsidR="00EB6959" w:rsidRPr="00650A18" w:rsidRDefault="00EB6959" w:rsidP="00FD5C9E">
      <w:pPr>
        <w:pStyle w:val="Heading-Number-ContractCzechRadio"/>
        <w:numPr>
          <w:ilvl w:val="0"/>
          <w:numId w:val="44"/>
        </w:numPr>
        <w:rPr>
          <w:color w:val="auto"/>
        </w:rPr>
      </w:pPr>
      <w:r w:rsidRPr="00650A18">
        <w:rPr>
          <w:color w:val="auto"/>
        </w:rPr>
        <w:t>Úvodní ustanovení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>Externí osoby jsou povinny si počínat tak, aby nedocházelo k pracovním úrazům a byly dodržovány zásady BOZP, PO, ochrany ŽP a další níže uvedené zásady práce v objektech ČRo. Externí osoby odpovídají za dodržování těchto zásad svými poddodavateli.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EB6959" w:rsidRPr="00650A18" w:rsidRDefault="00EB6959" w:rsidP="00EB6959">
      <w:pPr>
        <w:pStyle w:val="Heading-Number-ContractCzechRadio"/>
        <w:numPr>
          <w:ilvl w:val="0"/>
          <w:numId w:val="17"/>
        </w:numPr>
        <w:rPr>
          <w:color w:val="auto"/>
        </w:rPr>
      </w:pPr>
      <w:r w:rsidRPr="00650A18">
        <w:rPr>
          <w:color w:val="auto"/>
        </w:rPr>
        <w:t>Povinnosti externích osob v oblasti BOZP a PO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Odpovědný zástupce externí osoby je povinen předat na výzvu ČRo seznam osob, které budou vykonávat činnosti v objektu ČRo a předem hlásit případné změny těchto osob.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Veškeré povinnosti stanovené těmito podmínkami vůči zaměstnancům externí osoby, je externí osoba povinna plnit i ve vztahu ke svým poddodavatelům a jejich zaměstnancům.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>Externí osoby jsou povinny si počínat v souladu s obecnými zásadami BOZP, PO a ochrany ŽP a interními předpisy ČRo, které tyto zásady konkretizují a jsou povinny přijmout opatření k prevenci rizik ve vztahu k vlastním zaměstnancům a dalším osobám.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Externí osoby jsou povinny respektovat kontrolní činnost osob odborných organizačních útvarů ČRo z </w:t>
      </w:r>
      <w:r w:rsidRPr="00650A18">
        <w:rPr>
          <w:color w:val="000000"/>
        </w:rPr>
        <w:t xml:space="preserve">oblasti BOZP, PO, správy a bezpečnosti (dále </w:t>
      </w:r>
      <w:r w:rsidRPr="00650A18">
        <w:t xml:space="preserve">jen jako „odpovědný zaměstnanec“).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 w:rsidRPr="00650A18">
        <w:rPr>
          <w:color w:val="FF0000"/>
        </w:rPr>
        <w:t xml:space="preserve"> </w:t>
      </w:r>
      <w:r w:rsidRPr="00650A18">
        <w:t xml:space="preserve">Tento zástupce externí osoby je odpovědný za dodržování předpisů BOZP a PO ze strany externí osoby, pokud není písemně stanoveno jinak. 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>Externí osoby odpovídají za odbornou a zdravotní způsobilost svých zaměstnanců včetně svých poddodavatelů.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>Externí osoby jsou povinny: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</w:t>
      </w:r>
      <w:r w:rsidRPr="00650A18">
        <w:lastRenderedPageBreak/>
        <w:t>externí osoby včetně poddodavatelů, kteří budou pracovat v objektech ČRo. Externí osoba je povinna na vyžádání odpovědného zaměstnance předložit doklad o provedení školení dle předchozí věty,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zajistit, aby jejich zaměstnanci nevstupovali do prostor, které nejsou určeny k jejich činnosti,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  <w:rPr>
          <w:color w:val="000000"/>
        </w:rPr>
      </w:pPr>
      <w:r w:rsidRPr="00650A18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dbát pokynů příslušného odpovědného zaměstnance a jím stanovených bezpečnostních opatření a poskytovat mu potřebnou součinnost,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 xml:space="preserve">oznámit okamžitě odpovědnému zaměstnanci existenci nebezpečí, které by mohlo ohrozit životy či zdraví osob nebo způsobit provozní nehodu nebo poruchu technických zařízení. V takovém případě je externí osoba povinna ihned přerušit práci a podle možnosti upozornit všechny osoby, které by mohly být tímto nebezpečím ohroženy, 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zajistit, aby stroje, zařízení, nářadí používané externí osobou nebyla používána v rozporu s bezpečnostními předpisy, čímž se zvyšuje riziko úrazu,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zaměstnanci externích osob jsou povinni se podrobit zkouškám na přítomnost alkoholu či jiných návykových látek prováděnými odpovědným zaměstnancem ČRo,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 xml:space="preserve">v případě mimořádné události (havarijního stavu, evakuace apod.) je externí osoba povinna uposlechnout příkazu odpovědného zaměstnance ČRo, 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trvale udržovat volné a nezatarasené únikové cesty a komunikace včetně vymezených prostorů před elektrickými rozvaděči,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zajistit, aby zaměstnanci externí osoby používali ochranné pracovní prostředky a ochranné zařízení strojů zabraňujících či snižujících nebezpečí vzniku úrazu,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zajistit, aby činnosti prováděné externí osobou byly prováděny v souladu se zásadami BOZP a PO a všemi obecně závaznými právními předpisy platnými pro činnosti, které externí osoby provádějí,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počínat si tak, aby svým jednáním nezavdaly příčinu ke vzniku požáru, výbuchu, ohrožení života nebo škody na majetku,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dodržovat zákaz kouření v objektech ČRo s výjimkou k tomu určených prostorů,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EB6959" w:rsidRPr="00650A18" w:rsidRDefault="00EB6959" w:rsidP="00EB6959">
      <w:pPr>
        <w:pStyle w:val="Heading-Number-ContractCzechRadio"/>
        <w:numPr>
          <w:ilvl w:val="0"/>
          <w:numId w:val="17"/>
        </w:numPr>
        <w:rPr>
          <w:color w:val="auto"/>
        </w:rPr>
      </w:pPr>
      <w:r w:rsidRPr="00650A18">
        <w:rPr>
          <w:color w:val="auto"/>
        </w:rPr>
        <w:lastRenderedPageBreak/>
        <w:t>Povinnosti externích osob v oblasti ŽP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Externí osoby jsou povinny dodržovat veškerá ustanovení obecně závazných právních předpisů v oblasti ochrany ŽP a zejména z. </w:t>
      </w:r>
      <w:proofErr w:type="gramStart"/>
      <w:r w:rsidRPr="00650A18">
        <w:t>č.</w:t>
      </w:r>
      <w:proofErr w:type="gramEnd"/>
      <w:r w:rsidRPr="00650A18">
        <w:t xml:space="preserve"> 185/2001 Sb., o odpadech. Případné sankce uložené orgány státní správy spojené s porušením legislativy ze strany externí osoby, ponese externí osoba.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>Externí osoby jsou zejména povinny: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nakládat s odpady, které vznikly v důsledku jejich činnosti v souladu s právními předpisy,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neznečišťovat komunikace a nepoškozovat zeleň,</w:t>
      </w:r>
    </w:p>
    <w:p w:rsidR="00EB6959" w:rsidRPr="00650A18" w:rsidRDefault="00EB6959" w:rsidP="00EB6959">
      <w:pPr>
        <w:pStyle w:val="ListLetter-ContractCzechRadio"/>
        <w:numPr>
          <w:ilvl w:val="2"/>
          <w:numId w:val="17"/>
        </w:numPr>
      </w:pPr>
      <w:r w:rsidRPr="00650A18">
        <w:t>zajistit likvidaci obalů dle platných právních předpisů.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EB6959" w:rsidRPr="00650A18" w:rsidRDefault="00EB6959" w:rsidP="00EB6959">
      <w:pPr>
        <w:pStyle w:val="Heading-Number-ContractCzechRadio"/>
        <w:numPr>
          <w:ilvl w:val="0"/>
          <w:numId w:val="17"/>
        </w:numPr>
        <w:rPr>
          <w:color w:val="auto"/>
        </w:rPr>
      </w:pPr>
      <w:r w:rsidRPr="00650A18">
        <w:rPr>
          <w:color w:val="auto"/>
        </w:rPr>
        <w:t>Ostatní ustanovení</w:t>
      </w:r>
    </w:p>
    <w:p w:rsidR="00EB6959" w:rsidRPr="00650A18" w:rsidRDefault="00EB6959" w:rsidP="00EB6959">
      <w:pPr>
        <w:pStyle w:val="ListNumber-ContractCzechRadio"/>
        <w:numPr>
          <w:ilvl w:val="1"/>
          <w:numId w:val="17"/>
        </w:numPr>
      </w:pPr>
      <w:r w:rsidRPr="00650A18">
        <w:t xml:space="preserve">Fotografování a natáčení je v objektech ČRo zakázáno, ledaže s tím vyslovil souhlas generální ředitel, nebo jeho pověřený zástupce. </w:t>
      </w:r>
    </w:p>
    <w:p w:rsidR="00EB6959" w:rsidRPr="00650A18" w:rsidRDefault="00EB6959" w:rsidP="00EB6959">
      <w:pPr>
        <w:pStyle w:val="SubjectName-ContractCzechRadio"/>
        <w:jc w:val="center"/>
        <w:rPr>
          <w:sz w:val="18"/>
          <w:szCs w:val="18"/>
        </w:rPr>
      </w:pPr>
    </w:p>
    <w:p w:rsidR="00EB6959" w:rsidRPr="00650A18" w:rsidRDefault="00EB6959" w:rsidP="00EB6959">
      <w:pPr>
        <w:pStyle w:val="SubjectName-ContractCzechRadio"/>
        <w:jc w:val="center"/>
      </w:pPr>
    </w:p>
    <w:p w:rsidR="00EB6959" w:rsidRPr="00650A18" w:rsidRDefault="00EB6959" w:rsidP="00EB6959">
      <w:pPr>
        <w:pStyle w:val="SubjectName-ContractCzechRadio"/>
        <w:rPr>
          <w:szCs w:val="20"/>
        </w:rPr>
      </w:pPr>
    </w:p>
    <w:p w:rsidR="00EB6959" w:rsidRPr="00650A18" w:rsidRDefault="00EB6959" w:rsidP="00EB6959">
      <w:pPr>
        <w:pStyle w:val="SubjectName-ContractCzechRadio"/>
        <w:jc w:val="center"/>
        <w:rPr>
          <w:rFonts w:cs="Arial"/>
          <w:szCs w:val="20"/>
        </w:rPr>
      </w:pPr>
    </w:p>
    <w:p w:rsidR="00EB6959" w:rsidRPr="00650A18" w:rsidRDefault="00EB6959" w:rsidP="00EB6959">
      <w:pPr>
        <w:pStyle w:val="SubjectName-ContractCzechRadio"/>
      </w:pPr>
    </w:p>
    <w:p w:rsidR="00EB6959" w:rsidRPr="00650A18" w:rsidRDefault="00EB6959" w:rsidP="00EB6959">
      <w:pPr>
        <w:pStyle w:val="SubjectName-ContractCzechRadio"/>
        <w:jc w:val="center"/>
      </w:pPr>
    </w:p>
    <w:p w:rsidR="002A4177" w:rsidRPr="00650A18" w:rsidRDefault="002A4177" w:rsidP="00223A72">
      <w:pPr>
        <w:pStyle w:val="SubjectName-ContractCzechRadio"/>
        <w:jc w:val="center"/>
        <w:rPr>
          <w:rFonts w:cs="Arial"/>
          <w:szCs w:val="20"/>
        </w:rPr>
      </w:pPr>
    </w:p>
    <w:sectPr w:rsidR="002A4177" w:rsidRPr="00650A18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D1" w:rsidRDefault="002C5BD1" w:rsidP="00B25F23">
      <w:pPr>
        <w:spacing w:line="240" w:lineRule="auto"/>
      </w:pPr>
      <w:r>
        <w:separator/>
      </w:r>
    </w:p>
  </w:endnote>
  <w:endnote w:type="continuationSeparator" w:id="0">
    <w:p w:rsidR="002C5BD1" w:rsidRDefault="002C5BD1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E6" w:rsidRDefault="006A69D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67CE6" w:rsidRPr="00874137" w:rsidRDefault="00767CE6" w:rsidP="00727BE2">
                          <w:pPr>
                            <w:jc w:val="right"/>
                            <w:rPr>
                              <w:rStyle w:val="slostrnky"/>
                              <w:sz w:val="18"/>
                              <w:szCs w:val="18"/>
                            </w:rPr>
                          </w:pP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0F51">
                            <w:rPr>
                              <w:rStyle w:val="slostrnky"/>
                              <w:noProof/>
                              <w:sz w:val="18"/>
                              <w:szCs w:val="18"/>
                            </w:rPr>
                            <w:t>15</w:t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end"/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874137">
                            <w:fldChar w:fldCharType="begin"/>
                          </w:r>
                          <w:r w:rsidRPr="00874137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74137">
                            <w:fldChar w:fldCharType="separate"/>
                          </w:r>
                          <w:r w:rsidR="009F0F51">
                            <w:rPr>
                              <w:noProof/>
                              <w:sz w:val="18"/>
                              <w:szCs w:val="18"/>
                            </w:rPr>
                            <w:t>25</w:t>
                          </w:r>
                          <w:r w:rsidRPr="00874137">
                            <w:rPr>
                              <w:rStyle w:val="slostrnky"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64.95pt;margin-top:785.85pt;width:49.6pt;height:1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:rsidR="00767CE6" w:rsidRPr="00874137" w:rsidRDefault="00767CE6" w:rsidP="00727BE2">
                    <w:pPr>
                      <w:jc w:val="right"/>
                      <w:rPr>
                        <w:rStyle w:val="slostrnky"/>
                        <w:sz w:val="18"/>
                        <w:szCs w:val="18"/>
                      </w:rPr>
                    </w:pPr>
                    <w:r w:rsidRPr="00874137">
                      <w:rPr>
                        <w:rStyle w:val="slostrnky"/>
                        <w:sz w:val="18"/>
                        <w:szCs w:val="18"/>
                      </w:rPr>
                      <w:fldChar w:fldCharType="begin"/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fldChar w:fldCharType="separate"/>
                    </w:r>
                    <w:r w:rsidR="009F0F51">
                      <w:rPr>
                        <w:rStyle w:val="slostrnky"/>
                        <w:noProof/>
                        <w:sz w:val="18"/>
                        <w:szCs w:val="18"/>
                      </w:rPr>
                      <w:t>15</w:t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fldChar w:fldCharType="end"/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t xml:space="preserve"> / </w:t>
                    </w:r>
                    <w:r w:rsidRPr="00874137">
                      <w:fldChar w:fldCharType="begin"/>
                    </w:r>
                    <w:r w:rsidRPr="00874137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74137">
                      <w:fldChar w:fldCharType="separate"/>
                    </w:r>
                    <w:r w:rsidR="009F0F51">
                      <w:rPr>
                        <w:noProof/>
                        <w:sz w:val="18"/>
                        <w:szCs w:val="18"/>
                      </w:rPr>
                      <w:t>25</w:t>
                    </w:r>
                    <w:r w:rsidRPr="00874137">
                      <w:rPr>
                        <w:rStyle w:val="slostrnky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E6" w:rsidRPr="00B5596D" w:rsidRDefault="006A69D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67CE6" w:rsidRPr="00874137" w:rsidRDefault="00767CE6" w:rsidP="00B5596D">
                          <w:pPr>
                            <w:jc w:val="right"/>
                            <w:rPr>
                              <w:rStyle w:val="slostrnky"/>
                              <w:sz w:val="18"/>
                              <w:szCs w:val="18"/>
                            </w:rPr>
                          </w:pP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0F51">
                            <w:rPr>
                              <w:rStyle w:val="slostrnky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fldChar w:fldCharType="end"/>
                          </w:r>
                          <w:r w:rsidRPr="00874137">
                            <w:rPr>
                              <w:rStyle w:val="slostrnky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874137">
                            <w:fldChar w:fldCharType="begin"/>
                          </w:r>
                          <w:r w:rsidRPr="00874137">
                            <w:rPr>
                              <w:sz w:val="18"/>
                              <w:szCs w:val="18"/>
                            </w:rPr>
                            <w:instrText xml:space="preserve"> NUMPAGES   \* MERGEFORMAT </w:instrText>
                          </w:r>
                          <w:r w:rsidRPr="00874137">
                            <w:fldChar w:fldCharType="separate"/>
                          </w:r>
                          <w:r w:rsidR="009F0F51">
                            <w:rPr>
                              <w:noProof/>
                              <w:sz w:val="18"/>
                              <w:szCs w:val="18"/>
                            </w:rPr>
                            <w:t>25</w:t>
                          </w:r>
                          <w:r w:rsidRPr="00874137">
                            <w:rPr>
                              <w:rStyle w:val="slostrnky"/>
                              <w:noProof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7" type="#_x0000_t202" style="position:absolute;margin-left:464.95pt;margin-top:785.85pt;width:49.6pt;height:1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:rsidR="00767CE6" w:rsidRPr="00874137" w:rsidRDefault="00767CE6" w:rsidP="00B5596D">
                    <w:pPr>
                      <w:jc w:val="right"/>
                      <w:rPr>
                        <w:rStyle w:val="slostrnky"/>
                        <w:sz w:val="18"/>
                        <w:szCs w:val="18"/>
                      </w:rPr>
                    </w:pPr>
                    <w:r w:rsidRPr="00874137">
                      <w:rPr>
                        <w:rStyle w:val="slostrnky"/>
                        <w:sz w:val="18"/>
                        <w:szCs w:val="18"/>
                      </w:rPr>
                      <w:fldChar w:fldCharType="begin"/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fldChar w:fldCharType="separate"/>
                    </w:r>
                    <w:r w:rsidR="009F0F51">
                      <w:rPr>
                        <w:rStyle w:val="slostrnky"/>
                        <w:noProof/>
                        <w:sz w:val="18"/>
                        <w:szCs w:val="18"/>
                      </w:rPr>
                      <w:t>1</w:t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fldChar w:fldCharType="end"/>
                    </w:r>
                    <w:r w:rsidRPr="00874137">
                      <w:rPr>
                        <w:rStyle w:val="slostrnky"/>
                        <w:sz w:val="18"/>
                        <w:szCs w:val="18"/>
                      </w:rPr>
                      <w:t xml:space="preserve"> / </w:t>
                    </w:r>
                    <w:r w:rsidRPr="00874137">
                      <w:fldChar w:fldCharType="begin"/>
                    </w:r>
                    <w:r w:rsidRPr="00874137">
                      <w:rPr>
                        <w:sz w:val="18"/>
                        <w:szCs w:val="18"/>
                      </w:rPr>
                      <w:instrText xml:space="preserve"> NUMPAGES   \* MERGEFORMAT </w:instrText>
                    </w:r>
                    <w:r w:rsidRPr="00874137">
                      <w:fldChar w:fldCharType="separate"/>
                    </w:r>
                    <w:r w:rsidR="009F0F51">
                      <w:rPr>
                        <w:noProof/>
                        <w:sz w:val="18"/>
                        <w:szCs w:val="18"/>
                      </w:rPr>
                      <w:t>25</w:t>
                    </w:r>
                    <w:r w:rsidRPr="00874137">
                      <w:rPr>
                        <w:rStyle w:val="slostrnky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D1" w:rsidRDefault="002C5BD1" w:rsidP="00B25F23">
      <w:pPr>
        <w:spacing w:line="240" w:lineRule="auto"/>
      </w:pPr>
      <w:r>
        <w:separator/>
      </w:r>
    </w:p>
  </w:footnote>
  <w:footnote w:type="continuationSeparator" w:id="0">
    <w:p w:rsidR="002C5BD1" w:rsidRDefault="002C5BD1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E6" w:rsidRDefault="006A69D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E6" w:rsidRDefault="006A69D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:rsidR="00767CE6" w:rsidRPr="00321BCC" w:rsidRDefault="00767CE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6" type="#_x0000_t202" style="position:absolute;margin-left:80.25pt;margin-top:81.65pt;width:134.65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:rsidR="00767CE6" w:rsidRPr="00321BCC" w:rsidRDefault="00767CE6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E5F"/>
    <w:multiLevelType w:val="hybridMultilevel"/>
    <w:tmpl w:val="00A63582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ascii="Arial" w:eastAsia="Calibri" w:hAnsi="Arial" w:cs="Times New Roman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13E2FB6"/>
    <w:multiLevelType w:val="multilevel"/>
    <w:tmpl w:val="9D984178"/>
    <w:lvl w:ilvl="0">
      <w:start w:val="1"/>
      <w:numFmt w:val="upperRoman"/>
      <w:suff w:val="space"/>
      <w:lvlText w:val="%1."/>
      <w:lvlJc w:val="left"/>
      <w:pPr>
        <w:ind w:left="3119" w:firstLine="0"/>
      </w:pPr>
    </w:lvl>
    <w:lvl w:ilvl="1">
      <w:start w:val="1"/>
      <w:numFmt w:val="decimal"/>
      <w:lvlText w:val="%2."/>
      <w:lvlJc w:val="left"/>
      <w:pPr>
        <w:ind w:left="312" w:hanging="312"/>
      </w:pPr>
      <w:rPr>
        <w:b w:val="0"/>
      </w:rPr>
    </w:lvl>
    <w:lvl w:ilvl="2">
      <w:start w:val="1"/>
      <w:numFmt w:val="lowerLetter"/>
      <w:lvlText w:val="%3)"/>
      <w:lvlJc w:val="left"/>
      <w:pPr>
        <w:ind w:left="624" w:hanging="312"/>
      </w:p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Arial" w:hint="default"/>
        <w:color w:val="00000A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Arial" w:hint="default"/>
        <w:color w:val="00000A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Arial" w:hint="default"/>
        <w:color w:val="00000A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Arial" w:hint="default"/>
        <w:color w:val="00000A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Arial" w:hint="default"/>
        <w:color w:val="00000A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Arial" w:hint="default"/>
        <w:color w:val="00000A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23907388"/>
    <w:multiLevelType w:val="hybridMultilevel"/>
    <w:tmpl w:val="174862AA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2" w15:restartNumberingAfterBreak="0">
    <w:nsid w:val="2FF6265D"/>
    <w:multiLevelType w:val="hybridMultilevel"/>
    <w:tmpl w:val="D5E65254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349539E"/>
    <w:multiLevelType w:val="multilevel"/>
    <w:tmpl w:val="5456ED1A"/>
    <w:numStyleLink w:val="Section-Contract"/>
  </w:abstractNum>
  <w:abstractNum w:abstractNumId="18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75F3018"/>
    <w:multiLevelType w:val="hybridMultilevel"/>
    <w:tmpl w:val="A9048E7E"/>
    <w:lvl w:ilvl="0" w:tplc="D8B084D6">
      <w:start w:val="1"/>
      <w:numFmt w:val="upperLetter"/>
      <w:lvlText w:val="%1)"/>
      <w:lvlJc w:val="left"/>
      <w:pPr>
        <w:ind w:left="9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59457BE1"/>
    <w:multiLevelType w:val="hybridMultilevel"/>
    <w:tmpl w:val="AEC447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E5EE98DC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6"/>
  </w:num>
  <w:num w:numId="5">
    <w:abstractNumId w:val="7"/>
  </w:num>
  <w:num w:numId="6">
    <w:abstractNumId w:val="6"/>
  </w:num>
  <w:num w:numId="7">
    <w:abstractNumId w:val="25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3"/>
  </w:num>
  <w:num w:numId="15">
    <w:abstractNumId w:val="2"/>
  </w:num>
  <w:num w:numId="16">
    <w:abstractNumId w:val="10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24"/>
  </w:num>
  <w:num w:numId="2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13"/>
  </w:num>
  <w:num w:numId="23">
    <w:abstractNumId w:val="0"/>
  </w:num>
  <w:num w:numId="24">
    <w:abstractNumId w:val="15"/>
  </w:num>
  <w:num w:numId="25">
    <w:abstractNumId w:val="12"/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6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8"/>
    </w:lvlOverride>
  </w:num>
  <w:num w:numId="2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3"/>
    <w:lvlOverride w:ilvl="0">
      <w:startOverride w:val="1"/>
    </w:lvlOverride>
    <w:lvlOverride w:ilvl="1">
      <w:startOverride w:val="4"/>
    </w:lvlOverride>
  </w:num>
  <w:num w:numId="32">
    <w:abstractNumId w:val="20"/>
  </w:num>
  <w:num w:numId="33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880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38">
    <w:abstractNumId w:val="13"/>
  </w:num>
  <w:num w:numId="39">
    <w:abstractNumId w:val="13"/>
    <w:lvlOverride w:ilvl="0">
      <w:startOverride w:val="1"/>
    </w:lvlOverride>
    <w:lvlOverride w:ilvl="1">
      <w:startOverride w:val="4"/>
    </w:lvlOverride>
  </w:num>
  <w:num w:numId="40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1730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8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3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21"/>
  </w:num>
  <w:num w:numId="47">
    <w:abstractNumId w:val="11"/>
  </w:num>
  <w:num w:numId="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0">
    <w:abstractNumId w:val="13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AC8"/>
    <w:rsid w:val="00004EC0"/>
    <w:rsid w:val="00006B6E"/>
    <w:rsid w:val="0001088A"/>
    <w:rsid w:val="00010ADE"/>
    <w:rsid w:val="00012B53"/>
    <w:rsid w:val="000173A9"/>
    <w:rsid w:val="00017562"/>
    <w:rsid w:val="00024887"/>
    <w:rsid w:val="00024E11"/>
    <w:rsid w:val="00024F59"/>
    <w:rsid w:val="0002558D"/>
    <w:rsid w:val="00027476"/>
    <w:rsid w:val="000305A1"/>
    <w:rsid w:val="000305B2"/>
    <w:rsid w:val="0003307A"/>
    <w:rsid w:val="00036A70"/>
    <w:rsid w:val="00037AA8"/>
    <w:rsid w:val="00041FB9"/>
    <w:rsid w:val="00043B8D"/>
    <w:rsid w:val="00043DF0"/>
    <w:rsid w:val="00045099"/>
    <w:rsid w:val="000465CE"/>
    <w:rsid w:val="00050459"/>
    <w:rsid w:val="000525B3"/>
    <w:rsid w:val="000538B7"/>
    <w:rsid w:val="00055214"/>
    <w:rsid w:val="0006458B"/>
    <w:rsid w:val="00066D16"/>
    <w:rsid w:val="000741C8"/>
    <w:rsid w:val="00074EF8"/>
    <w:rsid w:val="0007700B"/>
    <w:rsid w:val="00077746"/>
    <w:rsid w:val="000867DA"/>
    <w:rsid w:val="00087478"/>
    <w:rsid w:val="00092171"/>
    <w:rsid w:val="00092B9A"/>
    <w:rsid w:val="00095325"/>
    <w:rsid w:val="00097D6D"/>
    <w:rsid w:val="000A105B"/>
    <w:rsid w:val="000A106A"/>
    <w:rsid w:val="000A15DB"/>
    <w:rsid w:val="000A44DD"/>
    <w:rsid w:val="000A71F0"/>
    <w:rsid w:val="000A7405"/>
    <w:rsid w:val="000B37A4"/>
    <w:rsid w:val="000B3818"/>
    <w:rsid w:val="000B652E"/>
    <w:rsid w:val="000B6591"/>
    <w:rsid w:val="000B68AE"/>
    <w:rsid w:val="000C2F8E"/>
    <w:rsid w:val="000C6C97"/>
    <w:rsid w:val="000D01A6"/>
    <w:rsid w:val="000D0E1B"/>
    <w:rsid w:val="000D28AB"/>
    <w:rsid w:val="000D2CCD"/>
    <w:rsid w:val="000D3CA7"/>
    <w:rsid w:val="000E0620"/>
    <w:rsid w:val="000E10F0"/>
    <w:rsid w:val="000E259A"/>
    <w:rsid w:val="000E2C3F"/>
    <w:rsid w:val="000E46B9"/>
    <w:rsid w:val="000F5BCF"/>
    <w:rsid w:val="000F5FC9"/>
    <w:rsid w:val="000F6990"/>
    <w:rsid w:val="00100883"/>
    <w:rsid w:val="00101549"/>
    <w:rsid w:val="00101A82"/>
    <w:rsid w:val="00103FC3"/>
    <w:rsid w:val="00106A74"/>
    <w:rsid w:val="00107439"/>
    <w:rsid w:val="00116B79"/>
    <w:rsid w:val="0011791F"/>
    <w:rsid w:val="00120EF6"/>
    <w:rsid w:val="0012390B"/>
    <w:rsid w:val="00123B11"/>
    <w:rsid w:val="00126749"/>
    <w:rsid w:val="00126994"/>
    <w:rsid w:val="001303BF"/>
    <w:rsid w:val="00133B1A"/>
    <w:rsid w:val="00135782"/>
    <w:rsid w:val="00136CE5"/>
    <w:rsid w:val="00141F12"/>
    <w:rsid w:val="001471B1"/>
    <w:rsid w:val="00163241"/>
    <w:rsid w:val="00164FA2"/>
    <w:rsid w:val="001652C1"/>
    <w:rsid w:val="0016546D"/>
    <w:rsid w:val="00165B15"/>
    <w:rsid w:val="00166126"/>
    <w:rsid w:val="00166672"/>
    <w:rsid w:val="00166711"/>
    <w:rsid w:val="00170F60"/>
    <w:rsid w:val="00171832"/>
    <w:rsid w:val="00182145"/>
    <w:rsid w:val="00182D39"/>
    <w:rsid w:val="0018311B"/>
    <w:rsid w:val="00184C67"/>
    <w:rsid w:val="00186A17"/>
    <w:rsid w:val="00187C5B"/>
    <w:rsid w:val="0019217C"/>
    <w:rsid w:val="00193556"/>
    <w:rsid w:val="001950E5"/>
    <w:rsid w:val="001954D9"/>
    <w:rsid w:val="00195F6C"/>
    <w:rsid w:val="00197F0B"/>
    <w:rsid w:val="001A24CA"/>
    <w:rsid w:val="001A7098"/>
    <w:rsid w:val="001B0D94"/>
    <w:rsid w:val="001B17A0"/>
    <w:rsid w:val="001B2E28"/>
    <w:rsid w:val="001B37A8"/>
    <w:rsid w:val="001B621F"/>
    <w:rsid w:val="001B7685"/>
    <w:rsid w:val="001B7ADC"/>
    <w:rsid w:val="001B7E77"/>
    <w:rsid w:val="001C1F34"/>
    <w:rsid w:val="001C200B"/>
    <w:rsid w:val="001C2B09"/>
    <w:rsid w:val="001C2C10"/>
    <w:rsid w:val="001C316E"/>
    <w:rsid w:val="001D1D07"/>
    <w:rsid w:val="001D4297"/>
    <w:rsid w:val="001E0A94"/>
    <w:rsid w:val="001E0EE0"/>
    <w:rsid w:val="001E2E9C"/>
    <w:rsid w:val="001E5721"/>
    <w:rsid w:val="001E593C"/>
    <w:rsid w:val="001F15D7"/>
    <w:rsid w:val="001F2899"/>
    <w:rsid w:val="001F360A"/>
    <w:rsid w:val="001F475A"/>
    <w:rsid w:val="002015E7"/>
    <w:rsid w:val="00202C70"/>
    <w:rsid w:val="00204CBF"/>
    <w:rsid w:val="0020540D"/>
    <w:rsid w:val="002058B8"/>
    <w:rsid w:val="002120B4"/>
    <w:rsid w:val="00217A33"/>
    <w:rsid w:val="00220B89"/>
    <w:rsid w:val="00220F25"/>
    <w:rsid w:val="00223A72"/>
    <w:rsid w:val="00224A15"/>
    <w:rsid w:val="00225217"/>
    <w:rsid w:val="00226248"/>
    <w:rsid w:val="002268A6"/>
    <w:rsid w:val="00227C28"/>
    <w:rsid w:val="0023194A"/>
    <w:rsid w:val="0023258C"/>
    <w:rsid w:val="002370F3"/>
    <w:rsid w:val="002377EA"/>
    <w:rsid w:val="00243887"/>
    <w:rsid w:val="00243F2C"/>
    <w:rsid w:val="00244A96"/>
    <w:rsid w:val="0025124A"/>
    <w:rsid w:val="002523FE"/>
    <w:rsid w:val="00252796"/>
    <w:rsid w:val="00255B06"/>
    <w:rsid w:val="00255B1A"/>
    <w:rsid w:val="00257550"/>
    <w:rsid w:val="00262702"/>
    <w:rsid w:val="0026576A"/>
    <w:rsid w:val="00266009"/>
    <w:rsid w:val="002676C6"/>
    <w:rsid w:val="00267A14"/>
    <w:rsid w:val="00271D56"/>
    <w:rsid w:val="00274011"/>
    <w:rsid w:val="002748B7"/>
    <w:rsid w:val="00276876"/>
    <w:rsid w:val="00281DF9"/>
    <w:rsid w:val="002823EB"/>
    <w:rsid w:val="00286170"/>
    <w:rsid w:val="0028626B"/>
    <w:rsid w:val="0029034B"/>
    <w:rsid w:val="0029444F"/>
    <w:rsid w:val="00295A22"/>
    <w:rsid w:val="00296147"/>
    <w:rsid w:val="00297415"/>
    <w:rsid w:val="002A1214"/>
    <w:rsid w:val="002A4177"/>
    <w:rsid w:val="002A4CCF"/>
    <w:rsid w:val="002A7FE4"/>
    <w:rsid w:val="002B363E"/>
    <w:rsid w:val="002B3759"/>
    <w:rsid w:val="002B5E5D"/>
    <w:rsid w:val="002C1274"/>
    <w:rsid w:val="002C15B0"/>
    <w:rsid w:val="002C3D53"/>
    <w:rsid w:val="002C5BD1"/>
    <w:rsid w:val="002C6C32"/>
    <w:rsid w:val="002C7750"/>
    <w:rsid w:val="002D03F1"/>
    <w:rsid w:val="002D4C12"/>
    <w:rsid w:val="002D7580"/>
    <w:rsid w:val="002E2BAD"/>
    <w:rsid w:val="002E3979"/>
    <w:rsid w:val="002E3D9F"/>
    <w:rsid w:val="002E4874"/>
    <w:rsid w:val="002E6DB2"/>
    <w:rsid w:val="002F0971"/>
    <w:rsid w:val="002F0D46"/>
    <w:rsid w:val="002F2BF0"/>
    <w:rsid w:val="002F3BCD"/>
    <w:rsid w:val="002F3E7A"/>
    <w:rsid w:val="002F691A"/>
    <w:rsid w:val="002F6E42"/>
    <w:rsid w:val="00301121"/>
    <w:rsid w:val="00301ACB"/>
    <w:rsid w:val="00302E35"/>
    <w:rsid w:val="003036BC"/>
    <w:rsid w:val="00303C34"/>
    <w:rsid w:val="00304C54"/>
    <w:rsid w:val="0030706B"/>
    <w:rsid w:val="003073CB"/>
    <w:rsid w:val="00310640"/>
    <w:rsid w:val="0031201D"/>
    <w:rsid w:val="00313484"/>
    <w:rsid w:val="003178A0"/>
    <w:rsid w:val="00317949"/>
    <w:rsid w:val="0032045C"/>
    <w:rsid w:val="00321BCC"/>
    <w:rsid w:val="00325BF4"/>
    <w:rsid w:val="00330E46"/>
    <w:rsid w:val="003321BF"/>
    <w:rsid w:val="00332885"/>
    <w:rsid w:val="003328F9"/>
    <w:rsid w:val="0033349C"/>
    <w:rsid w:val="00333A91"/>
    <w:rsid w:val="00335F41"/>
    <w:rsid w:val="003431F8"/>
    <w:rsid w:val="00344013"/>
    <w:rsid w:val="00347FFB"/>
    <w:rsid w:val="00363B6A"/>
    <w:rsid w:val="00372D0D"/>
    <w:rsid w:val="00374550"/>
    <w:rsid w:val="00374638"/>
    <w:rsid w:val="00375E46"/>
    <w:rsid w:val="00376CD7"/>
    <w:rsid w:val="00377956"/>
    <w:rsid w:val="003811C2"/>
    <w:rsid w:val="0038204F"/>
    <w:rsid w:val="00386ABF"/>
    <w:rsid w:val="0039431B"/>
    <w:rsid w:val="003960FE"/>
    <w:rsid w:val="0039622B"/>
    <w:rsid w:val="00396C05"/>
    <w:rsid w:val="00396EC9"/>
    <w:rsid w:val="003A04E1"/>
    <w:rsid w:val="003A07B2"/>
    <w:rsid w:val="003A1915"/>
    <w:rsid w:val="003A1E25"/>
    <w:rsid w:val="003A4706"/>
    <w:rsid w:val="003A4FC1"/>
    <w:rsid w:val="003A6954"/>
    <w:rsid w:val="003A6E59"/>
    <w:rsid w:val="003A7B57"/>
    <w:rsid w:val="003B386D"/>
    <w:rsid w:val="003B5849"/>
    <w:rsid w:val="003B694E"/>
    <w:rsid w:val="003B75E3"/>
    <w:rsid w:val="003C0573"/>
    <w:rsid w:val="003C160B"/>
    <w:rsid w:val="003C224C"/>
    <w:rsid w:val="003C2711"/>
    <w:rsid w:val="003C5F49"/>
    <w:rsid w:val="003D2E03"/>
    <w:rsid w:val="003D3C7D"/>
    <w:rsid w:val="003D7985"/>
    <w:rsid w:val="003E1424"/>
    <w:rsid w:val="003E21EB"/>
    <w:rsid w:val="003E2E45"/>
    <w:rsid w:val="003E304E"/>
    <w:rsid w:val="003E3489"/>
    <w:rsid w:val="003E41C4"/>
    <w:rsid w:val="003E47A1"/>
    <w:rsid w:val="003E576B"/>
    <w:rsid w:val="003E75E7"/>
    <w:rsid w:val="003F0A33"/>
    <w:rsid w:val="003F0B12"/>
    <w:rsid w:val="003F2D55"/>
    <w:rsid w:val="003F3089"/>
    <w:rsid w:val="003F375D"/>
    <w:rsid w:val="003F4160"/>
    <w:rsid w:val="003F6E6B"/>
    <w:rsid w:val="004004EC"/>
    <w:rsid w:val="00400AB7"/>
    <w:rsid w:val="004021DD"/>
    <w:rsid w:val="00402DC4"/>
    <w:rsid w:val="004040E0"/>
    <w:rsid w:val="004054A5"/>
    <w:rsid w:val="004057AC"/>
    <w:rsid w:val="00406FD4"/>
    <w:rsid w:val="004131EC"/>
    <w:rsid w:val="00414D56"/>
    <w:rsid w:val="0041560F"/>
    <w:rsid w:val="00415787"/>
    <w:rsid w:val="004174D3"/>
    <w:rsid w:val="00420BB5"/>
    <w:rsid w:val="00421F3D"/>
    <w:rsid w:val="00425AC0"/>
    <w:rsid w:val="00427653"/>
    <w:rsid w:val="00435038"/>
    <w:rsid w:val="004351F1"/>
    <w:rsid w:val="00436A16"/>
    <w:rsid w:val="00436C5A"/>
    <w:rsid w:val="0043724B"/>
    <w:rsid w:val="004374A1"/>
    <w:rsid w:val="00446396"/>
    <w:rsid w:val="00450681"/>
    <w:rsid w:val="004515BE"/>
    <w:rsid w:val="0045245F"/>
    <w:rsid w:val="00452B29"/>
    <w:rsid w:val="00456A89"/>
    <w:rsid w:val="00456F2F"/>
    <w:rsid w:val="00461058"/>
    <w:rsid w:val="0046124D"/>
    <w:rsid w:val="00464D4F"/>
    <w:rsid w:val="00465783"/>
    <w:rsid w:val="00470A4E"/>
    <w:rsid w:val="0047335C"/>
    <w:rsid w:val="0047478E"/>
    <w:rsid w:val="004755C1"/>
    <w:rsid w:val="004765CF"/>
    <w:rsid w:val="00476CCD"/>
    <w:rsid w:val="004776E3"/>
    <w:rsid w:val="004807E1"/>
    <w:rsid w:val="004854DA"/>
    <w:rsid w:val="00485B5D"/>
    <w:rsid w:val="00486CA5"/>
    <w:rsid w:val="00491A4F"/>
    <w:rsid w:val="00491CCC"/>
    <w:rsid w:val="00492F32"/>
    <w:rsid w:val="00493C12"/>
    <w:rsid w:val="00495912"/>
    <w:rsid w:val="00497D88"/>
    <w:rsid w:val="004A383D"/>
    <w:rsid w:val="004B34BA"/>
    <w:rsid w:val="004B6A02"/>
    <w:rsid w:val="004B78EC"/>
    <w:rsid w:val="004C02AA"/>
    <w:rsid w:val="004C09BF"/>
    <w:rsid w:val="004C0BC1"/>
    <w:rsid w:val="004C0FE9"/>
    <w:rsid w:val="004C277A"/>
    <w:rsid w:val="004C3C3B"/>
    <w:rsid w:val="004C4250"/>
    <w:rsid w:val="004C7A0B"/>
    <w:rsid w:val="004D03EC"/>
    <w:rsid w:val="004E09DC"/>
    <w:rsid w:val="004E59EC"/>
    <w:rsid w:val="004F1693"/>
    <w:rsid w:val="004F221F"/>
    <w:rsid w:val="004F404A"/>
    <w:rsid w:val="005000E3"/>
    <w:rsid w:val="00501EE7"/>
    <w:rsid w:val="00503AE7"/>
    <w:rsid w:val="00503B1F"/>
    <w:rsid w:val="00503C6E"/>
    <w:rsid w:val="00506CD1"/>
    <w:rsid w:val="0050773A"/>
    <w:rsid w:val="00507768"/>
    <w:rsid w:val="005077E5"/>
    <w:rsid w:val="00513E43"/>
    <w:rsid w:val="00515BD0"/>
    <w:rsid w:val="00517A95"/>
    <w:rsid w:val="00523522"/>
    <w:rsid w:val="00525788"/>
    <w:rsid w:val="00526313"/>
    <w:rsid w:val="005264A9"/>
    <w:rsid w:val="00530694"/>
    <w:rsid w:val="00531AB5"/>
    <w:rsid w:val="00533961"/>
    <w:rsid w:val="00540F2C"/>
    <w:rsid w:val="005459B2"/>
    <w:rsid w:val="005471DC"/>
    <w:rsid w:val="00550B92"/>
    <w:rsid w:val="00553650"/>
    <w:rsid w:val="00557B5B"/>
    <w:rsid w:val="005632C2"/>
    <w:rsid w:val="00563EF1"/>
    <w:rsid w:val="00566CA5"/>
    <w:rsid w:val="00566CA9"/>
    <w:rsid w:val="0057139D"/>
    <w:rsid w:val="005748BF"/>
    <w:rsid w:val="00576B16"/>
    <w:rsid w:val="00580848"/>
    <w:rsid w:val="0059286F"/>
    <w:rsid w:val="005928B6"/>
    <w:rsid w:val="00592F20"/>
    <w:rsid w:val="00597196"/>
    <w:rsid w:val="005A20FA"/>
    <w:rsid w:val="005A2702"/>
    <w:rsid w:val="005A384C"/>
    <w:rsid w:val="005A4B3F"/>
    <w:rsid w:val="005A6045"/>
    <w:rsid w:val="005A7C11"/>
    <w:rsid w:val="005B12EC"/>
    <w:rsid w:val="005C432F"/>
    <w:rsid w:val="005C5712"/>
    <w:rsid w:val="005C6706"/>
    <w:rsid w:val="005C698A"/>
    <w:rsid w:val="005C6ADA"/>
    <w:rsid w:val="005C7732"/>
    <w:rsid w:val="005C778F"/>
    <w:rsid w:val="005C7E2C"/>
    <w:rsid w:val="005D020F"/>
    <w:rsid w:val="005D04AE"/>
    <w:rsid w:val="005D280A"/>
    <w:rsid w:val="005D3107"/>
    <w:rsid w:val="005D464C"/>
    <w:rsid w:val="005D4B4F"/>
    <w:rsid w:val="005D4C3A"/>
    <w:rsid w:val="005D59C5"/>
    <w:rsid w:val="005D68A9"/>
    <w:rsid w:val="005E2E13"/>
    <w:rsid w:val="005E3C0B"/>
    <w:rsid w:val="005E5533"/>
    <w:rsid w:val="005E5AC4"/>
    <w:rsid w:val="005E67B4"/>
    <w:rsid w:val="005F02F9"/>
    <w:rsid w:val="005F1009"/>
    <w:rsid w:val="005F3423"/>
    <w:rsid w:val="005F379F"/>
    <w:rsid w:val="005F4E40"/>
    <w:rsid w:val="005F625D"/>
    <w:rsid w:val="0060061C"/>
    <w:rsid w:val="00600A6F"/>
    <w:rsid w:val="00604280"/>
    <w:rsid w:val="00605AD7"/>
    <w:rsid w:val="00606C9E"/>
    <w:rsid w:val="00614218"/>
    <w:rsid w:val="0061779D"/>
    <w:rsid w:val="006216F4"/>
    <w:rsid w:val="00622348"/>
    <w:rsid w:val="00622E04"/>
    <w:rsid w:val="00623877"/>
    <w:rsid w:val="00627B78"/>
    <w:rsid w:val="006311D4"/>
    <w:rsid w:val="00631E7F"/>
    <w:rsid w:val="00633A94"/>
    <w:rsid w:val="006362A0"/>
    <w:rsid w:val="006363F9"/>
    <w:rsid w:val="00640E8E"/>
    <w:rsid w:val="00640F56"/>
    <w:rsid w:val="00643791"/>
    <w:rsid w:val="00645FFF"/>
    <w:rsid w:val="00646A81"/>
    <w:rsid w:val="00647B24"/>
    <w:rsid w:val="00647DC1"/>
    <w:rsid w:val="0065041B"/>
    <w:rsid w:val="00650A18"/>
    <w:rsid w:val="0065623C"/>
    <w:rsid w:val="0066059B"/>
    <w:rsid w:val="00660DEF"/>
    <w:rsid w:val="006645FA"/>
    <w:rsid w:val="006649FD"/>
    <w:rsid w:val="0066534C"/>
    <w:rsid w:val="006657FD"/>
    <w:rsid w:val="00670762"/>
    <w:rsid w:val="006736E0"/>
    <w:rsid w:val="00681E96"/>
    <w:rsid w:val="006820FF"/>
    <w:rsid w:val="00682904"/>
    <w:rsid w:val="00682DBA"/>
    <w:rsid w:val="006904C3"/>
    <w:rsid w:val="00690C45"/>
    <w:rsid w:val="006A16C6"/>
    <w:rsid w:val="006A2D5B"/>
    <w:rsid w:val="006A425C"/>
    <w:rsid w:val="006A69D1"/>
    <w:rsid w:val="006A6AEF"/>
    <w:rsid w:val="006B62C9"/>
    <w:rsid w:val="006C1658"/>
    <w:rsid w:val="006C306A"/>
    <w:rsid w:val="006C4426"/>
    <w:rsid w:val="006D0812"/>
    <w:rsid w:val="006D226A"/>
    <w:rsid w:val="006D5919"/>
    <w:rsid w:val="006D648C"/>
    <w:rsid w:val="006D7F28"/>
    <w:rsid w:val="006E14A6"/>
    <w:rsid w:val="006E238F"/>
    <w:rsid w:val="006E30C3"/>
    <w:rsid w:val="006E46E7"/>
    <w:rsid w:val="006E75D2"/>
    <w:rsid w:val="006E763D"/>
    <w:rsid w:val="006E78BA"/>
    <w:rsid w:val="006F1278"/>
    <w:rsid w:val="006F2373"/>
    <w:rsid w:val="006F2664"/>
    <w:rsid w:val="006F3D05"/>
    <w:rsid w:val="006F502D"/>
    <w:rsid w:val="006F5EA7"/>
    <w:rsid w:val="0070102C"/>
    <w:rsid w:val="00702BBB"/>
    <w:rsid w:val="00704924"/>
    <w:rsid w:val="00704F7D"/>
    <w:rsid w:val="00705203"/>
    <w:rsid w:val="00707A2C"/>
    <w:rsid w:val="007100FD"/>
    <w:rsid w:val="00711C48"/>
    <w:rsid w:val="00714016"/>
    <w:rsid w:val="00721955"/>
    <w:rsid w:val="00721F76"/>
    <w:rsid w:val="007220A3"/>
    <w:rsid w:val="007236C0"/>
    <w:rsid w:val="007252AD"/>
    <w:rsid w:val="00726383"/>
    <w:rsid w:val="00726DCD"/>
    <w:rsid w:val="00727BE2"/>
    <w:rsid w:val="0073011D"/>
    <w:rsid w:val="007305AC"/>
    <w:rsid w:val="00731E1C"/>
    <w:rsid w:val="007360F9"/>
    <w:rsid w:val="007376C4"/>
    <w:rsid w:val="00742024"/>
    <w:rsid w:val="00743DED"/>
    <w:rsid w:val="007445B7"/>
    <w:rsid w:val="00747635"/>
    <w:rsid w:val="0075034D"/>
    <w:rsid w:val="007508CB"/>
    <w:rsid w:val="00750C04"/>
    <w:rsid w:val="00751F68"/>
    <w:rsid w:val="00753300"/>
    <w:rsid w:val="007542E4"/>
    <w:rsid w:val="00756623"/>
    <w:rsid w:val="00756C69"/>
    <w:rsid w:val="00762C03"/>
    <w:rsid w:val="007634DE"/>
    <w:rsid w:val="00767CE6"/>
    <w:rsid w:val="00767E10"/>
    <w:rsid w:val="0077013B"/>
    <w:rsid w:val="007704EA"/>
    <w:rsid w:val="00771C75"/>
    <w:rsid w:val="00777305"/>
    <w:rsid w:val="0077799D"/>
    <w:rsid w:val="0078494A"/>
    <w:rsid w:val="00786D1F"/>
    <w:rsid w:val="0078771B"/>
    <w:rsid w:val="00787D5C"/>
    <w:rsid w:val="0079034E"/>
    <w:rsid w:val="007905DD"/>
    <w:rsid w:val="007906FA"/>
    <w:rsid w:val="00791064"/>
    <w:rsid w:val="00795F22"/>
    <w:rsid w:val="007A0A2F"/>
    <w:rsid w:val="007A0EEE"/>
    <w:rsid w:val="007A5BDD"/>
    <w:rsid w:val="007A6939"/>
    <w:rsid w:val="007B3ABD"/>
    <w:rsid w:val="007B41D0"/>
    <w:rsid w:val="007B4DB4"/>
    <w:rsid w:val="007C5A0C"/>
    <w:rsid w:val="007D5CDF"/>
    <w:rsid w:val="007D65C7"/>
    <w:rsid w:val="007E0579"/>
    <w:rsid w:val="007E31B2"/>
    <w:rsid w:val="007E5CCF"/>
    <w:rsid w:val="007E6D38"/>
    <w:rsid w:val="007F7A88"/>
    <w:rsid w:val="0080004F"/>
    <w:rsid w:val="00801A46"/>
    <w:rsid w:val="00804FF7"/>
    <w:rsid w:val="0081026B"/>
    <w:rsid w:val="00812173"/>
    <w:rsid w:val="00822F18"/>
    <w:rsid w:val="0083069A"/>
    <w:rsid w:val="008310C8"/>
    <w:rsid w:val="00832C77"/>
    <w:rsid w:val="0083303D"/>
    <w:rsid w:val="00840157"/>
    <w:rsid w:val="00845016"/>
    <w:rsid w:val="008462AC"/>
    <w:rsid w:val="00847BC9"/>
    <w:rsid w:val="00850E70"/>
    <w:rsid w:val="00851BEB"/>
    <w:rsid w:val="0085202B"/>
    <w:rsid w:val="0085293C"/>
    <w:rsid w:val="00853166"/>
    <w:rsid w:val="00853513"/>
    <w:rsid w:val="00855278"/>
    <w:rsid w:val="00855526"/>
    <w:rsid w:val="00855F0E"/>
    <w:rsid w:val="00861393"/>
    <w:rsid w:val="00861D9E"/>
    <w:rsid w:val="00864BA3"/>
    <w:rsid w:val="008661B0"/>
    <w:rsid w:val="00866C97"/>
    <w:rsid w:val="00872F5E"/>
    <w:rsid w:val="00874137"/>
    <w:rsid w:val="008744B7"/>
    <w:rsid w:val="0087553B"/>
    <w:rsid w:val="008755CA"/>
    <w:rsid w:val="0087602A"/>
    <w:rsid w:val="00876868"/>
    <w:rsid w:val="008801AE"/>
    <w:rsid w:val="0088047D"/>
    <w:rsid w:val="00881C56"/>
    <w:rsid w:val="0088395A"/>
    <w:rsid w:val="00884705"/>
    <w:rsid w:val="008849C2"/>
    <w:rsid w:val="00884C6F"/>
    <w:rsid w:val="008856F9"/>
    <w:rsid w:val="00886466"/>
    <w:rsid w:val="008873D8"/>
    <w:rsid w:val="00890C65"/>
    <w:rsid w:val="00891DFD"/>
    <w:rsid w:val="00891EAC"/>
    <w:rsid w:val="0089200D"/>
    <w:rsid w:val="00896E3E"/>
    <w:rsid w:val="008A0056"/>
    <w:rsid w:val="008A605A"/>
    <w:rsid w:val="008A6379"/>
    <w:rsid w:val="008B3CAA"/>
    <w:rsid w:val="008B633F"/>
    <w:rsid w:val="008B66DE"/>
    <w:rsid w:val="008B7902"/>
    <w:rsid w:val="008C1650"/>
    <w:rsid w:val="008C2355"/>
    <w:rsid w:val="008C3B73"/>
    <w:rsid w:val="008C6FEE"/>
    <w:rsid w:val="008C7E8B"/>
    <w:rsid w:val="008D14F1"/>
    <w:rsid w:val="008D1F83"/>
    <w:rsid w:val="008D23A4"/>
    <w:rsid w:val="008D2658"/>
    <w:rsid w:val="008D298A"/>
    <w:rsid w:val="008D2EFE"/>
    <w:rsid w:val="008D338E"/>
    <w:rsid w:val="008D35EB"/>
    <w:rsid w:val="008D3A60"/>
    <w:rsid w:val="008D4999"/>
    <w:rsid w:val="008D4CCC"/>
    <w:rsid w:val="008D4CD4"/>
    <w:rsid w:val="008D7F9F"/>
    <w:rsid w:val="008E36FE"/>
    <w:rsid w:val="008E7FC3"/>
    <w:rsid w:val="008F0768"/>
    <w:rsid w:val="008F1458"/>
    <w:rsid w:val="008F1852"/>
    <w:rsid w:val="008F36D1"/>
    <w:rsid w:val="008F452D"/>
    <w:rsid w:val="008F5776"/>
    <w:rsid w:val="008F613D"/>
    <w:rsid w:val="008F64C2"/>
    <w:rsid w:val="008F6F9A"/>
    <w:rsid w:val="008F737D"/>
    <w:rsid w:val="008F7E57"/>
    <w:rsid w:val="0090007A"/>
    <w:rsid w:val="00900A72"/>
    <w:rsid w:val="00900A94"/>
    <w:rsid w:val="00905A57"/>
    <w:rsid w:val="00910367"/>
    <w:rsid w:val="00910E3E"/>
    <w:rsid w:val="00911025"/>
    <w:rsid w:val="00911493"/>
    <w:rsid w:val="0091775D"/>
    <w:rsid w:val="00921D0A"/>
    <w:rsid w:val="00922C57"/>
    <w:rsid w:val="00924109"/>
    <w:rsid w:val="00924A31"/>
    <w:rsid w:val="00926C59"/>
    <w:rsid w:val="00932D1B"/>
    <w:rsid w:val="00933B20"/>
    <w:rsid w:val="00936E39"/>
    <w:rsid w:val="00940156"/>
    <w:rsid w:val="009403C9"/>
    <w:rsid w:val="00940DD8"/>
    <w:rsid w:val="009420A3"/>
    <w:rsid w:val="00942E89"/>
    <w:rsid w:val="00945391"/>
    <w:rsid w:val="009462B5"/>
    <w:rsid w:val="00947F4C"/>
    <w:rsid w:val="009507D4"/>
    <w:rsid w:val="009507EA"/>
    <w:rsid w:val="00950978"/>
    <w:rsid w:val="00951CC1"/>
    <w:rsid w:val="00953FBB"/>
    <w:rsid w:val="00954D53"/>
    <w:rsid w:val="0095650F"/>
    <w:rsid w:val="00966059"/>
    <w:rsid w:val="00967F19"/>
    <w:rsid w:val="009705FA"/>
    <w:rsid w:val="00972C89"/>
    <w:rsid w:val="00973480"/>
    <w:rsid w:val="00974D57"/>
    <w:rsid w:val="00975957"/>
    <w:rsid w:val="009760AC"/>
    <w:rsid w:val="00976166"/>
    <w:rsid w:val="00977112"/>
    <w:rsid w:val="009800E3"/>
    <w:rsid w:val="00980876"/>
    <w:rsid w:val="00982FA3"/>
    <w:rsid w:val="009900BA"/>
    <w:rsid w:val="009918E8"/>
    <w:rsid w:val="00992AAA"/>
    <w:rsid w:val="009933E9"/>
    <w:rsid w:val="0099758C"/>
    <w:rsid w:val="009A093A"/>
    <w:rsid w:val="009A1AF3"/>
    <w:rsid w:val="009A2A7B"/>
    <w:rsid w:val="009A5719"/>
    <w:rsid w:val="009A6791"/>
    <w:rsid w:val="009B6070"/>
    <w:rsid w:val="009B6E96"/>
    <w:rsid w:val="009C0583"/>
    <w:rsid w:val="009C45BA"/>
    <w:rsid w:val="009C556E"/>
    <w:rsid w:val="009C5B0E"/>
    <w:rsid w:val="009C782B"/>
    <w:rsid w:val="009D1555"/>
    <w:rsid w:val="009D278D"/>
    <w:rsid w:val="009D2E73"/>
    <w:rsid w:val="009D364D"/>
    <w:rsid w:val="009D40D1"/>
    <w:rsid w:val="009D7098"/>
    <w:rsid w:val="009E0266"/>
    <w:rsid w:val="009E13B5"/>
    <w:rsid w:val="009E30F7"/>
    <w:rsid w:val="009E31DD"/>
    <w:rsid w:val="009E3657"/>
    <w:rsid w:val="009E6BA3"/>
    <w:rsid w:val="009F0F51"/>
    <w:rsid w:val="009F4674"/>
    <w:rsid w:val="009F60AC"/>
    <w:rsid w:val="009F63FA"/>
    <w:rsid w:val="009F6969"/>
    <w:rsid w:val="009F7CCA"/>
    <w:rsid w:val="009F7F22"/>
    <w:rsid w:val="00A005F6"/>
    <w:rsid w:val="00A0121D"/>
    <w:rsid w:val="00A01FD1"/>
    <w:rsid w:val="00A04716"/>
    <w:rsid w:val="00A051FB"/>
    <w:rsid w:val="00A062A6"/>
    <w:rsid w:val="00A103CE"/>
    <w:rsid w:val="00A10A91"/>
    <w:rsid w:val="00A11BC0"/>
    <w:rsid w:val="00A15F79"/>
    <w:rsid w:val="00A160B5"/>
    <w:rsid w:val="00A20089"/>
    <w:rsid w:val="00A2127D"/>
    <w:rsid w:val="00A2404F"/>
    <w:rsid w:val="00A24D26"/>
    <w:rsid w:val="00A2701C"/>
    <w:rsid w:val="00A334CB"/>
    <w:rsid w:val="00A34BE9"/>
    <w:rsid w:val="00A35CE0"/>
    <w:rsid w:val="00A35EB9"/>
    <w:rsid w:val="00A36286"/>
    <w:rsid w:val="00A37442"/>
    <w:rsid w:val="00A4164E"/>
    <w:rsid w:val="00A41BEC"/>
    <w:rsid w:val="00A41EDF"/>
    <w:rsid w:val="00A428DA"/>
    <w:rsid w:val="00A43C45"/>
    <w:rsid w:val="00A53EE0"/>
    <w:rsid w:val="00A57352"/>
    <w:rsid w:val="00A61E97"/>
    <w:rsid w:val="00A668F7"/>
    <w:rsid w:val="00A67734"/>
    <w:rsid w:val="00A72A15"/>
    <w:rsid w:val="00A73053"/>
    <w:rsid w:val="00A74492"/>
    <w:rsid w:val="00A80832"/>
    <w:rsid w:val="00A820DE"/>
    <w:rsid w:val="00A833C6"/>
    <w:rsid w:val="00A8412E"/>
    <w:rsid w:val="00A9079F"/>
    <w:rsid w:val="00A92486"/>
    <w:rsid w:val="00A93C16"/>
    <w:rsid w:val="00A95AE0"/>
    <w:rsid w:val="00A95DEF"/>
    <w:rsid w:val="00A97DF4"/>
    <w:rsid w:val="00AA115C"/>
    <w:rsid w:val="00AA14E6"/>
    <w:rsid w:val="00AA26DF"/>
    <w:rsid w:val="00AA4BF3"/>
    <w:rsid w:val="00AA77C3"/>
    <w:rsid w:val="00AB090E"/>
    <w:rsid w:val="00AB11F0"/>
    <w:rsid w:val="00AB1642"/>
    <w:rsid w:val="00AB1E80"/>
    <w:rsid w:val="00AB345B"/>
    <w:rsid w:val="00AB5003"/>
    <w:rsid w:val="00AB51B9"/>
    <w:rsid w:val="00AB584A"/>
    <w:rsid w:val="00AB5C90"/>
    <w:rsid w:val="00AB5D02"/>
    <w:rsid w:val="00AB7047"/>
    <w:rsid w:val="00AB7F0D"/>
    <w:rsid w:val="00AD3095"/>
    <w:rsid w:val="00AD5EC0"/>
    <w:rsid w:val="00AE00C0"/>
    <w:rsid w:val="00AE0987"/>
    <w:rsid w:val="00AE3F40"/>
    <w:rsid w:val="00AE4715"/>
    <w:rsid w:val="00AE57A3"/>
    <w:rsid w:val="00AE5C7C"/>
    <w:rsid w:val="00AE5FBE"/>
    <w:rsid w:val="00AE7D64"/>
    <w:rsid w:val="00AF10E9"/>
    <w:rsid w:val="00AF6E44"/>
    <w:rsid w:val="00B00B4C"/>
    <w:rsid w:val="00B04A01"/>
    <w:rsid w:val="00B101D7"/>
    <w:rsid w:val="00B1254A"/>
    <w:rsid w:val="00B12CFB"/>
    <w:rsid w:val="00B13943"/>
    <w:rsid w:val="00B2112B"/>
    <w:rsid w:val="00B252DA"/>
    <w:rsid w:val="00B25F23"/>
    <w:rsid w:val="00B30C95"/>
    <w:rsid w:val="00B318EB"/>
    <w:rsid w:val="00B32068"/>
    <w:rsid w:val="00B32E11"/>
    <w:rsid w:val="00B33BCD"/>
    <w:rsid w:val="00B34774"/>
    <w:rsid w:val="00B3513D"/>
    <w:rsid w:val="00B36031"/>
    <w:rsid w:val="00B36491"/>
    <w:rsid w:val="00B47CC6"/>
    <w:rsid w:val="00B50AB0"/>
    <w:rsid w:val="00B51B4B"/>
    <w:rsid w:val="00B54E8D"/>
    <w:rsid w:val="00B5596D"/>
    <w:rsid w:val="00B57B16"/>
    <w:rsid w:val="00B624ED"/>
    <w:rsid w:val="00B62703"/>
    <w:rsid w:val="00B6387D"/>
    <w:rsid w:val="00B648E1"/>
    <w:rsid w:val="00B65F0D"/>
    <w:rsid w:val="00B67C45"/>
    <w:rsid w:val="00B70938"/>
    <w:rsid w:val="00B71F70"/>
    <w:rsid w:val="00B74AD4"/>
    <w:rsid w:val="00B74B4C"/>
    <w:rsid w:val="00B74CC5"/>
    <w:rsid w:val="00B77036"/>
    <w:rsid w:val="00B805D8"/>
    <w:rsid w:val="00B808E1"/>
    <w:rsid w:val="00B826E5"/>
    <w:rsid w:val="00B827E3"/>
    <w:rsid w:val="00B828EC"/>
    <w:rsid w:val="00B8342C"/>
    <w:rsid w:val="00B83BDC"/>
    <w:rsid w:val="00B85944"/>
    <w:rsid w:val="00B87379"/>
    <w:rsid w:val="00B87C19"/>
    <w:rsid w:val="00B92458"/>
    <w:rsid w:val="00B929AA"/>
    <w:rsid w:val="00BA06D8"/>
    <w:rsid w:val="00BA16BB"/>
    <w:rsid w:val="00BA288C"/>
    <w:rsid w:val="00BA4E28"/>
    <w:rsid w:val="00BA4F7F"/>
    <w:rsid w:val="00BB02FB"/>
    <w:rsid w:val="00BB3E88"/>
    <w:rsid w:val="00BB5475"/>
    <w:rsid w:val="00BB577B"/>
    <w:rsid w:val="00BB745F"/>
    <w:rsid w:val="00BB7B75"/>
    <w:rsid w:val="00BB7E85"/>
    <w:rsid w:val="00BC564B"/>
    <w:rsid w:val="00BC7C1D"/>
    <w:rsid w:val="00BD18DD"/>
    <w:rsid w:val="00BD2214"/>
    <w:rsid w:val="00BD2340"/>
    <w:rsid w:val="00BD2509"/>
    <w:rsid w:val="00BD2C13"/>
    <w:rsid w:val="00BD4DA3"/>
    <w:rsid w:val="00BD53CD"/>
    <w:rsid w:val="00BD7001"/>
    <w:rsid w:val="00BD702C"/>
    <w:rsid w:val="00BE00D8"/>
    <w:rsid w:val="00BE2CD8"/>
    <w:rsid w:val="00BE2DB7"/>
    <w:rsid w:val="00BE56B6"/>
    <w:rsid w:val="00BE5C1D"/>
    <w:rsid w:val="00BE6222"/>
    <w:rsid w:val="00BF024D"/>
    <w:rsid w:val="00BF1450"/>
    <w:rsid w:val="00BF4FD7"/>
    <w:rsid w:val="00BF7C84"/>
    <w:rsid w:val="00C0129D"/>
    <w:rsid w:val="00C01F4B"/>
    <w:rsid w:val="00C023B2"/>
    <w:rsid w:val="00C03A46"/>
    <w:rsid w:val="00C03B6C"/>
    <w:rsid w:val="00C0448D"/>
    <w:rsid w:val="00C0494E"/>
    <w:rsid w:val="00C050C8"/>
    <w:rsid w:val="00C05B16"/>
    <w:rsid w:val="00C10D64"/>
    <w:rsid w:val="00C11D8C"/>
    <w:rsid w:val="00C13326"/>
    <w:rsid w:val="00C13C4A"/>
    <w:rsid w:val="00C15BA8"/>
    <w:rsid w:val="00C175E5"/>
    <w:rsid w:val="00C208C0"/>
    <w:rsid w:val="00C22DCB"/>
    <w:rsid w:val="00C256BC"/>
    <w:rsid w:val="00C30745"/>
    <w:rsid w:val="00C40DBE"/>
    <w:rsid w:val="00C45E8A"/>
    <w:rsid w:val="00C46934"/>
    <w:rsid w:val="00C51628"/>
    <w:rsid w:val="00C52879"/>
    <w:rsid w:val="00C542A6"/>
    <w:rsid w:val="00C5785C"/>
    <w:rsid w:val="00C600E6"/>
    <w:rsid w:val="00C61062"/>
    <w:rsid w:val="00C63C15"/>
    <w:rsid w:val="00C65BC5"/>
    <w:rsid w:val="00C65EE2"/>
    <w:rsid w:val="00C670F0"/>
    <w:rsid w:val="00C67922"/>
    <w:rsid w:val="00C701A4"/>
    <w:rsid w:val="00C7208D"/>
    <w:rsid w:val="00C7286C"/>
    <w:rsid w:val="00C7376E"/>
    <w:rsid w:val="00C73AFB"/>
    <w:rsid w:val="00C74B6B"/>
    <w:rsid w:val="00C7676F"/>
    <w:rsid w:val="00C81F7C"/>
    <w:rsid w:val="00C847FA"/>
    <w:rsid w:val="00C8496C"/>
    <w:rsid w:val="00C87878"/>
    <w:rsid w:val="00C9013F"/>
    <w:rsid w:val="00C905E5"/>
    <w:rsid w:val="00C92225"/>
    <w:rsid w:val="00C931D2"/>
    <w:rsid w:val="00C93817"/>
    <w:rsid w:val="00C93B2E"/>
    <w:rsid w:val="00C9493F"/>
    <w:rsid w:val="00C94987"/>
    <w:rsid w:val="00C95DAE"/>
    <w:rsid w:val="00C97BD1"/>
    <w:rsid w:val="00CA1ACD"/>
    <w:rsid w:val="00CA2A3B"/>
    <w:rsid w:val="00CA361C"/>
    <w:rsid w:val="00CA53F8"/>
    <w:rsid w:val="00CB12DA"/>
    <w:rsid w:val="00CB14B3"/>
    <w:rsid w:val="00CB225B"/>
    <w:rsid w:val="00CB28BB"/>
    <w:rsid w:val="00CB5B76"/>
    <w:rsid w:val="00CB7217"/>
    <w:rsid w:val="00CC10AB"/>
    <w:rsid w:val="00CC3CFB"/>
    <w:rsid w:val="00CC5D3A"/>
    <w:rsid w:val="00CD0876"/>
    <w:rsid w:val="00CD11BC"/>
    <w:rsid w:val="00CD17E8"/>
    <w:rsid w:val="00CD2F41"/>
    <w:rsid w:val="00CE0A08"/>
    <w:rsid w:val="00CE2140"/>
    <w:rsid w:val="00CE2D71"/>
    <w:rsid w:val="00CE2DE6"/>
    <w:rsid w:val="00CE3F82"/>
    <w:rsid w:val="00CE5EAB"/>
    <w:rsid w:val="00CE72CD"/>
    <w:rsid w:val="00CE7390"/>
    <w:rsid w:val="00CF5C8A"/>
    <w:rsid w:val="00D021B2"/>
    <w:rsid w:val="00D02EFA"/>
    <w:rsid w:val="00D10842"/>
    <w:rsid w:val="00D10C3A"/>
    <w:rsid w:val="00D11806"/>
    <w:rsid w:val="00D136A8"/>
    <w:rsid w:val="00D14011"/>
    <w:rsid w:val="00D207E3"/>
    <w:rsid w:val="00D26648"/>
    <w:rsid w:val="00D32AC0"/>
    <w:rsid w:val="00D346E8"/>
    <w:rsid w:val="00D3533C"/>
    <w:rsid w:val="00D362D5"/>
    <w:rsid w:val="00D43A77"/>
    <w:rsid w:val="00D50ADA"/>
    <w:rsid w:val="00D50D3C"/>
    <w:rsid w:val="00D51BD6"/>
    <w:rsid w:val="00D54B96"/>
    <w:rsid w:val="00D569E2"/>
    <w:rsid w:val="00D5717A"/>
    <w:rsid w:val="00D61F05"/>
    <w:rsid w:val="00D647B4"/>
    <w:rsid w:val="00D6512D"/>
    <w:rsid w:val="00D66C2E"/>
    <w:rsid w:val="00D671E9"/>
    <w:rsid w:val="00D70342"/>
    <w:rsid w:val="00D70EDA"/>
    <w:rsid w:val="00D71C63"/>
    <w:rsid w:val="00D75F92"/>
    <w:rsid w:val="00D76C49"/>
    <w:rsid w:val="00D77D03"/>
    <w:rsid w:val="00D80561"/>
    <w:rsid w:val="00D82321"/>
    <w:rsid w:val="00D84FF5"/>
    <w:rsid w:val="00D87662"/>
    <w:rsid w:val="00D92FA7"/>
    <w:rsid w:val="00D938D6"/>
    <w:rsid w:val="00D957D6"/>
    <w:rsid w:val="00D95B7C"/>
    <w:rsid w:val="00DA27AC"/>
    <w:rsid w:val="00DA3832"/>
    <w:rsid w:val="00DA5012"/>
    <w:rsid w:val="00DA6149"/>
    <w:rsid w:val="00DA69EF"/>
    <w:rsid w:val="00DB0151"/>
    <w:rsid w:val="00DB2CC5"/>
    <w:rsid w:val="00DB2ED2"/>
    <w:rsid w:val="00DB5E8D"/>
    <w:rsid w:val="00DC2CF2"/>
    <w:rsid w:val="00DC574F"/>
    <w:rsid w:val="00DC7712"/>
    <w:rsid w:val="00DD0A0D"/>
    <w:rsid w:val="00DD235F"/>
    <w:rsid w:val="00DD3A24"/>
    <w:rsid w:val="00DD42A0"/>
    <w:rsid w:val="00DD7B49"/>
    <w:rsid w:val="00DE000D"/>
    <w:rsid w:val="00DE081A"/>
    <w:rsid w:val="00DE161C"/>
    <w:rsid w:val="00DE3EED"/>
    <w:rsid w:val="00DE5C74"/>
    <w:rsid w:val="00DE7096"/>
    <w:rsid w:val="00DF09EE"/>
    <w:rsid w:val="00DF13E5"/>
    <w:rsid w:val="00DF3D06"/>
    <w:rsid w:val="00DF3DAF"/>
    <w:rsid w:val="00DF6B65"/>
    <w:rsid w:val="00E0153E"/>
    <w:rsid w:val="00E018CD"/>
    <w:rsid w:val="00E02B73"/>
    <w:rsid w:val="00E0650C"/>
    <w:rsid w:val="00E07F55"/>
    <w:rsid w:val="00E106D2"/>
    <w:rsid w:val="00E152DE"/>
    <w:rsid w:val="00E22AD7"/>
    <w:rsid w:val="00E22E68"/>
    <w:rsid w:val="00E24C3D"/>
    <w:rsid w:val="00E3185F"/>
    <w:rsid w:val="00E345EA"/>
    <w:rsid w:val="00E3708B"/>
    <w:rsid w:val="00E37BA9"/>
    <w:rsid w:val="00E401E8"/>
    <w:rsid w:val="00E40B22"/>
    <w:rsid w:val="00E41313"/>
    <w:rsid w:val="00E4209F"/>
    <w:rsid w:val="00E424FF"/>
    <w:rsid w:val="00E43710"/>
    <w:rsid w:val="00E4413F"/>
    <w:rsid w:val="00E465FD"/>
    <w:rsid w:val="00E4753C"/>
    <w:rsid w:val="00E51342"/>
    <w:rsid w:val="00E523D7"/>
    <w:rsid w:val="00E53743"/>
    <w:rsid w:val="00E54D41"/>
    <w:rsid w:val="00E55E5B"/>
    <w:rsid w:val="00E5693B"/>
    <w:rsid w:val="00E57475"/>
    <w:rsid w:val="00E6265B"/>
    <w:rsid w:val="00E63F64"/>
    <w:rsid w:val="00E6508D"/>
    <w:rsid w:val="00E678A1"/>
    <w:rsid w:val="00E67B93"/>
    <w:rsid w:val="00E71794"/>
    <w:rsid w:val="00E735FC"/>
    <w:rsid w:val="00E741FF"/>
    <w:rsid w:val="00E767A9"/>
    <w:rsid w:val="00E77473"/>
    <w:rsid w:val="00E813CD"/>
    <w:rsid w:val="00E82BDD"/>
    <w:rsid w:val="00E954DF"/>
    <w:rsid w:val="00E9560E"/>
    <w:rsid w:val="00E95AD4"/>
    <w:rsid w:val="00E9751C"/>
    <w:rsid w:val="00EA0F47"/>
    <w:rsid w:val="00EA316C"/>
    <w:rsid w:val="00EA4DF5"/>
    <w:rsid w:val="00EA4E34"/>
    <w:rsid w:val="00EA61DE"/>
    <w:rsid w:val="00EA75ED"/>
    <w:rsid w:val="00EB277B"/>
    <w:rsid w:val="00EB6470"/>
    <w:rsid w:val="00EB6959"/>
    <w:rsid w:val="00EB72F8"/>
    <w:rsid w:val="00EB7608"/>
    <w:rsid w:val="00EC3137"/>
    <w:rsid w:val="00EC4788"/>
    <w:rsid w:val="00EC49E4"/>
    <w:rsid w:val="00ED01AF"/>
    <w:rsid w:val="00ED1B69"/>
    <w:rsid w:val="00ED224B"/>
    <w:rsid w:val="00ED3FD9"/>
    <w:rsid w:val="00EE070F"/>
    <w:rsid w:val="00EF1E86"/>
    <w:rsid w:val="00EF2E67"/>
    <w:rsid w:val="00EF417C"/>
    <w:rsid w:val="00EF60A5"/>
    <w:rsid w:val="00EF692C"/>
    <w:rsid w:val="00F00586"/>
    <w:rsid w:val="00F00A31"/>
    <w:rsid w:val="00F0102E"/>
    <w:rsid w:val="00F017B2"/>
    <w:rsid w:val="00F018C1"/>
    <w:rsid w:val="00F022AE"/>
    <w:rsid w:val="00F03482"/>
    <w:rsid w:val="00F04994"/>
    <w:rsid w:val="00F1002A"/>
    <w:rsid w:val="00F103A1"/>
    <w:rsid w:val="00F13E93"/>
    <w:rsid w:val="00F14113"/>
    <w:rsid w:val="00F144D3"/>
    <w:rsid w:val="00F16577"/>
    <w:rsid w:val="00F20ADC"/>
    <w:rsid w:val="00F23C4A"/>
    <w:rsid w:val="00F24B5A"/>
    <w:rsid w:val="00F253DD"/>
    <w:rsid w:val="00F25994"/>
    <w:rsid w:val="00F25A97"/>
    <w:rsid w:val="00F3269F"/>
    <w:rsid w:val="00F36299"/>
    <w:rsid w:val="00F36FC8"/>
    <w:rsid w:val="00F40F01"/>
    <w:rsid w:val="00F42DDA"/>
    <w:rsid w:val="00F45ED7"/>
    <w:rsid w:val="00F4725F"/>
    <w:rsid w:val="00F50D34"/>
    <w:rsid w:val="00F541FA"/>
    <w:rsid w:val="00F544E0"/>
    <w:rsid w:val="00F55F55"/>
    <w:rsid w:val="00F56116"/>
    <w:rsid w:val="00F5678A"/>
    <w:rsid w:val="00F6014B"/>
    <w:rsid w:val="00F6093B"/>
    <w:rsid w:val="00F61E69"/>
    <w:rsid w:val="00F62186"/>
    <w:rsid w:val="00F64209"/>
    <w:rsid w:val="00F649EE"/>
    <w:rsid w:val="00F70653"/>
    <w:rsid w:val="00F74532"/>
    <w:rsid w:val="00F74850"/>
    <w:rsid w:val="00F75CDC"/>
    <w:rsid w:val="00F77836"/>
    <w:rsid w:val="00F82B61"/>
    <w:rsid w:val="00F8330F"/>
    <w:rsid w:val="00F8393C"/>
    <w:rsid w:val="00F843BD"/>
    <w:rsid w:val="00F844B4"/>
    <w:rsid w:val="00F91F41"/>
    <w:rsid w:val="00F94597"/>
    <w:rsid w:val="00F95548"/>
    <w:rsid w:val="00FB5F4E"/>
    <w:rsid w:val="00FB6736"/>
    <w:rsid w:val="00FB7C4F"/>
    <w:rsid w:val="00FC0289"/>
    <w:rsid w:val="00FC4C3D"/>
    <w:rsid w:val="00FC6660"/>
    <w:rsid w:val="00FD0BC6"/>
    <w:rsid w:val="00FD5C9E"/>
    <w:rsid w:val="00FE179C"/>
    <w:rsid w:val="00FE2E96"/>
    <w:rsid w:val="00FE3167"/>
    <w:rsid w:val="00FE6DB0"/>
    <w:rsid w:val="00FE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5A4BC45E"/>
  <w15:chartTrackingRefBased/>
  <w15:docId w15:val="{B154C09C-EEF1-4B34-B6EE-2BEBB902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customStyle="1" w:styleId="Zvraznn">
    <w:name w:val="Zvýraznění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customStyle="1" w:styleId="Podtitul">
    <w:name w:val="Podtitul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3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3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3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5520FE8B567E49AC97D8FA157E6A18" ma:contentTypeVersion="" ma:contentTypeDescription="Vytvoří nový dokument" ma:contentTypeScope="" ma:versionID="2552262b624f4d0d26174ac31bf12c7b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B7792E-6381-4EE6-826D-6AC2FC16D0E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C2E156B-CC4D-4488-AF96-D219529DE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05FD34-0DAA-4BAF-9858-CC6299A21F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4DD6673D-03E9-49F3-8F66-234AC0E5B2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88D3D44-FC5B-4AA5-AE44-D16ECB02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8472</Words>
  <Characters>49987</Characters>
  <Application>Microsoft Office Word</Application>
  <DocSecurity>0</DocSecurity>
  <Lines>416</Lines>
  <Paragraphs>116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RAMCOVA SMLOUVA</vt:lpstr>
      <vt:lpstr/>
    </vt:vector>
  </TitlesOfParts>
  <Company>ČRo</Company>
  <LinksUpToDate>false</LinksUpToDate>
  <CharactersWithSpaces>58343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RAMCOVA SMLOUVA</dc:title>
  <dc:subject/>
  <dc:creator>Malina Milan</dc:creator>
  <cp:keywords/>
  <cp:lastModifiedBy>Smejkalová Veronika</cp:lastModifiedBy>
  <cp:revision>6</cp:revision>
  <cp:lastPrinted>2020-03-05T10:22:00Z</cp:lastPrinted>
  <dcterms:created xsi:type="dcterms:W3CDTF">2020-03-05T08:56:00Z</dcterms:created>
  <dcterms:modified xsi:type="dcterms:W3CDTF">2020-03-05T10:22:00Z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0x010100222B032EB531914DBC639337070B56E7</vt:lpwstr>
  </property>
</Properties>
</file>